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bCs w:val="0"/>
          <w:lang w:val="ro-RO"/>
        </w:rPr>
        <w:id w:val="-1201631909"/>
        <w:docPartObj>
          <w:docPartGallery w:val="Cover Pages"/>
          <w:docPartUnique/>
        </w:docPartObj>
      </w:sdtPr>
      <w:sdtContent>
        <w:p w14:paraId="7E778712" w14:textId="45083C24" w:rsidR="005B0CA3" w:rsidRPr="000801B3" w:rsidRDefault="005B0CA3" w:rsidP="00566439">
          <w:pPr>
            <w:pStyle w:val="wCoverDate"/>
            <w:rPr>
              <w:lang w:val="ro-RO"/>
            </w:rPr>
          </w:pPr>
          <w:r w:rsidRPr="000801B3">
            <w:rPr>
              <w:lang w:val="ro-RO"/>
            </w:rPr>
            <w:t>Date [__]/[__]/[__</w:t>
          </w:r>
          <w:r w:rsidR="00E94F4E">
            <w:rPr>
              <w:lang w:val="ro-RO"/>
            </w:rPr>
            <w:t>........</w:t>
          </w:r>
          <w:r w:rsidRPr="000801B3">
            <w:rPr>
              <w:lang w:val="ro-RO"/>
            </w:rPr>
            <w:t>]</w:t>
          </w:r>
        </w:p>
        <w:p w14:paraId="4A85B952" w14:textId="5DA5BB99" w:rsidR="005B0CA3" w:rsidRPr="000801B3" w:rsidRDefault="00032827" w:rsidP="00E86A1C">
          <w:pPr>
            <w:pStyle w:val="wCoverTitle1"/>
            <w:rPr>
              <w:lang w:val="ro-RO"/>
            </w:rPr>
          </w:pPr>
          <w:r w:rsidRPr="00032827">
            <w:rPr>
              <w:lang w:val="ro-RO"/>
            </w:rPr>
            <w:t>CONFIDENTIALITY AGREEMENT</w:t>
          </w:r>
        </w:p>
        <w:p w14:paraId="70789611" w14:textId="77777777" w:rsidR="00E53A38" w:rsidRDefault="00E53A38" w:rsidP="00614958">
          <w:pPr>
            <w:pStyle w:val="wCoverCenter"/>
            <w:rPr>
              <w:lang w:val="ro-RO"/>
            </w:rPr>
          </w:pPr>
        </w:p>
        <w:p w14:paraId="72736580" w14:textId="39544219" w:rsidR="005B0CA3" w:rsidRPr="000801B3" w:rsidRDefault="000801B3" w:rsidP="00614958">
          <w:pPr>
            <w:pStyle w:val="wCoverCenter"/>
            <w:rPr>
              <w:lang w:val="ro-RO"/>
            </w:rPr>
          </w:pPr>
          <w:r>
            <w:rPr>
              <w:lang w:val="ro-RO"/>
            </w:rPr>
            <w:t>between</w:t>
          </w:r>
        </w:p>
        <w:p w14:paraId="6E59A2B9" w14:textId="73C16FD6" w:rsidR="00E53A38" w:rsidRPr="00652041" w:rsidRDefault="00481743" w:rsidP="001A4DA9">
          <w:pPr>
            <w:pStyle w:val="wCoverRole"/>
            <w:rPr>
              <w:b/>
              <w:bCs/>
              <w:lang w:val="ro-RO"/>
            </w:rPr>
          </w:pPr>
          <w:r w:rsidRPr="00652041">
            <w:rPr>
              <w:b/>
              <w:bCs/>
              <w:szCs w:val="28"/>
              <w:lang w:val="ro-RO"/>
            </w:rPr>
            <w:t>RETURO SISTEM GARANTIE RETURNARE SA</w:t>
          </w:r>
        </w:p>
        <w:p w14:paraId="268A061F" w14:textId="7A998393" w:rsidR="005B0CA3" w:rsidRPr="000801B3" w:rsidRDefault="00032827" w:rsidP="001A4DA9">
          <w:pPr>
            <w:pStyle w:val="wCoverRole"/>
            <w:rPr>
              <w:lang w:val="ro-RO"/>
            </w:rPr>
          </w:pPr>
          <w:r>
            <w:rPr>
              <w:lang w:val="ro-RO"/>
            </w:rPr>
            <w:t>The Information Provider</w:t>
          </w:r>
        </w:p>
        <w:p w14:paraId="3ADEDBE2" w14:textId="77777777" w:rsidR="00E94F4E" w:rsidRDefault="00E94F4E" w:rsidP="001A4DA9">
          <w:pPr>
            <w:pStyle w:val="wCoverRole"/>
            <w:rPr>
              <w:szCs w:val="28"/>
              <w:lang w:val="ro-RO"/>
            </w:rPr>
          </w:pPr>
        </w:p>
        <w:p w14:paraId="100ABC94" w14:textId="77777777" w:rsidR="00E94F4E" w:rsidRDefault="00E94F4E" w:rsidP="001A4DA9">
          <w:pPr>
            <w:pStyle w:val="wCoverRole"/>
            <w:rPr>
              <w:szCs w:val="28"/>
              <w:lang w:val="ro-RO"/>
            </w:rPr>
          </w:pPr>
        </w:p>
        <w:p w14:paraId="6FF97752" w14:textId="77777777" w:rsidR="00E94F4E" w:rsidRDefault="00E94F4E" w:rsidP="001A4DA9">
          <w:pPr>
            <w:pStyle w:val="wCoverRole"/>
            <w:rPr>
              <w:szCs w:val="28"/>
              <w:lang w:val="ro-RO"/>
            </w:rPr>
          </w:pPr>
        </w:p>
        <w:p w14:paraId="29411094" w14:textId="06F13E8E" w:rsidR="005B0CA3" w:rsidRDefault="00652041" w:rsidP="001A4DA9">
          <w:pPr>
            <w:pStyle w:val="wCoverRole"/>
            <w:rPr>
              <w:lang w:val="ro-RO"/>
            </w:rPr>
          </w:pPr>
          <w:r>
            <w:rPr>
              <w:lang w:val="ro-RO"/>
            </w:rPr>
            <w:t xml:space="preserve">The Information </w:t>
          </w:r>
          <w:r w:rsidR="00E53A38" w:rsidRPr="00E53A38">
            <w:rPr>
              <w:lang w:val="ro-RO"/>
            </w:rPr>
            <w:t xml:space="preserve">Recipient </w:t>
          </w:r>
        </w:p>
        <w:p w14:paraId="5A71FDBD" w14:textId="3F962CD3" w:rsidR="00554F15" w:rsidRPr="00554F15" w:rsidRDefault="00554F15" w:rsidP="00554F15">
          <w:pPr>
            <w:pStyle w:val="wCoverParties"/>
            <w:rPr>
              <w:lang w:val="ro-RO"/>
            </w:rPr>
          </w:pPr>
          <w:r w:rsidRPr="00554F15">
            <w:rPr>
              <w:highlight w:val="yellow"/>
              <w:lang w:val="ro-RO"/>
            </w:rPr>
            <w:t>[...]</w:t>
          </w:r>
        </w:p>
        <w:p w14:paraId="427CED4F" w14:textId="77777777" w:rsidR="005B0CA3" w:rsidRPr="000801B3" w:rsidRDefault="00000000" w:rsidP="00E86A1C">
          <w:pPr>
            <w:pStyle w:val="wText"/>
            <w:rPr>
              <w:lang w:val="ro-RO"/>
            </w:rPr>
            <w:sectPr w:rsidR="005B0CA3" w:rsidRPr="000801B3" w:rsidSect="00254C66">
              <w:footerReference w:type="first" r:id="rId11"/>
              <w:pgSz w:w="11907" w:h="16839" w:code="9"/>
              <w:pgMar w:top="1440" w:right="1440" w:bottom="1440" w:left="1440" w:header="720" w:footer="720" w:gutter="0"/>
              <w:pgNumType w:start="2"/>
              <w:cols w:space="708"/>
              <w:titlePg/>
              <w:docGrid w:linePitch="360"/>
            </w:sectPr>
          </w:pPr>
        </w:p>
      </w:sdtContent>
    </w:sdt>
    <w:p w14:paraId="0C92B3F6" w14:textId="44D5638A" w:rsidR="00247208" w:rsidRPr="000801B3" w:rsidRDefault="004244A3" w:rsidP="004A2E04">
      <w:pPr>
        <w:pStyle w:val="wLeftB"/>
        <w:rPr>
          <w:lang w:val="ro-RO"/>
        </w:rPr>
      </w:pPr>
      <w:r w:rsidRPr="00D34A8D">
        <w:rPr>
          <w:rFonts w:hint="eastAsia"/>
          <w:b w:val="0"/>
          <w:bCs/>
          <w:lang w:val="ro-RO"/>
        </w:rPr>
        <w:lastRenderedPageBreak/>
        <w:t xml:space="preserve">This </w:t>
      </w:r>
      <w:r w:rsidR="007C4C4D">
        <w:rPr>
          <w:lang w:val="ro-RO"/>
        </w:rPr>
        <w:t xml:space="preserve">Confidentiality </w:t>
      </w:r>
      <w:r w:rsidR="00632373">
        <w:rPr>
          <w:lang w:val="ro-RO"/>
        </w:rPr>
        <w:t>Agreement</w:t>
      </w:r>
      <w:r w:rsidRPr="00F87801">
        <w:rPr>
          <w:rFonts w:hint="eastAsia"/>
          <w:lang w:val="ro-RO"/>
        </w:rPr>
        <w:t xml:space="preserve"> </w:t>
      </w:r>
      <w:r w:rsidRPr="00F87801">
        <w:rPr>
          <w:rFonts w:hint="eastAsia"/>
          <w:b w:val="0"/>
          <w:lang w:val="ro-RO"/>
        </w:rPr>
        <w:t xml:space="preserve">was entered into on </w:t>
      </w:r>
      <w:r w:rsidR="005279FF" w:rsidRPr="005279FF">
        <w:rPr>
          <w:b w:val="0"/>
          <w:lang w:val="ro-RO"/>
        </w:rPr>
        <w:t>[__]/[__]/[__</w:t>
      </w:r>
      <w:r w:rsidR="00E94F4E">
        <w:rPr>
          <w:b w:val="0"/>
          <w:lang w:val="ro-RO"/>
        </w:rPr>
        <w:t>....</w:t>
      </w:r>
      <w:r w:rsidR="005279FF" w:rsidRPr="005279FF">
        <w:rPr>
          <w:b w:val="0"/>
          <w:lang w:val="ro-RO"/>
        </w:rPr>
        <w:t xml:space="preserve">] (the “ </w:t>
      </w:r>
      <w:r w:rsidR="00D34A8D" w:rsidRPr="00D34A8D">
        <w:rPr>
          <w:bCs/>
          <w:lang w:val="ro-RO"/>
        </w:rPr>
        <w:t xml:space="preserve">Agreement </w:t>
      </w:r>
      <w:r w:rsidR="00D34A8D">
        <w:rPr>
          <w:b w:val="0"/>
          <w:lang w:val="ro-RO"/>
        </w:rPr>
        <w:t>”),</w:t>
      </w:r>
    </w:p>
    <w:p w14:paraId="730EAB79" w14:textId="77777777" w:rsidR="004A2E04" w:rsidRPr="000801B3" w:rsidRDefault="004244A3" w:rsidP="004A2E04">
      <w:pPr>
        <w:pStyle w:val="wLeftB"/>
        <w:rPr>
          <w:lang w:val="ro-RO"/>
        </w:rPr>
      </w:pPr>
      <w:r>
        <w:rPr>
          <w:lang w:val="ro-RO"/>
        </w:rPr>
        <w:t>Between:</w:t>
      </w:r>
    </w:p>
    <w:p w14:paraId="14D52943" w14:textId="391A9EEF" w:rsidR="004A2E04" w:rsidRPr="00997911" w:rsidRDefault="008806AC" w:rsidP="00997911">
      <w:pPr>
        <w:pStyle w:val="Parties"/>
        <w:rPr>
          <w:lang w:val="ro-RO"/>
        </w:rPr>
      </w:pPr>
      <w:r w:rsidRPr="008806AC">
        <w:rPr>
          <w:b/>
          <w:bCs/>
          <w:lang w:val="ro-RO"/>
        </w:rPr>
        <w:t>RETURO SISTEM GARAN</w:t>
      </w:r>
      <w:r w:rsidR="008010E0">
        <w:rPr>
          <w:b/>
          <w:bCs/>
          <w:lang w:val="ro-RO"/>
        </w:rPr>
        <w:t>T</w:t>
      </w:r>
      <w:r w:rsidRPr="008806AC">
        <w:rPr>
          <w:b/>
          <w:bCs/>
          <w:lang w:val="ro-RO"/>
        </w:rPr>
        <w:t>IE RETURNARE SA</w:t>
      </w:r>
      <w:r w:rsidRPr="008806AC">
        <w:rPr>
          <w:lang w:val="ro-RO"/>
        </w:rPr>
        <w:t>, with registered office located in</w:t>
      </w:r>
      <w:r w:rsidR="00267920">
        <w:rPr>
          <w:lang w:val="ro-RO"/>
        </w:rPr>
        <w:t xml:space="preserve"> </w:t>
      </w:r>
      <w:r w:rsidR="00267920" w:rsidRPr="00267920">
        <w:rPr>
          <w:lang w:val="ro-RO"/>
        </w:rPr>
        <w:t xml:space="preserve">cu </w:t>
      </w:r>
      <w:r w:rsidR="00267920">
        <w:rPr>
          <w:lang w:val="ro-RO"/>
        </w:rPr>
        <w:t>Bucharest</w:t>
      </w:r>
      <w:r w:rsidR="00267920" w:rsidRPr="00267920">
        <w:rPr>
          <w:lang w:val="ro-RO"/>
        </w:rPr>
        <w:t>, sector 2, St</w:t>
      </w:r>
      <w:r w:rsidR="00267920">
        <w:rPr>
          <w:lang w:val="ro-RO"/>
        </w:rPr>
        <w:t>reet</w:t>
      </w:r>
      <w:r w:rsidR="00267920" w:rsidRPr="00267920">
        <w:rPr>
          <w:lang w:val="ro-RO"/>
        </w:rPr>
        <w:t xml:space="preserve"> Ing. George Constantinescun, Nr. 4B </w:t>
      </w:r>
      <w:r w:rsidR="00267920">
        <w:rPr>
          <w:lang w:val="ro-RO"/>
        </w:rPr>
        <w:t>and</w:t>
      </w:r>
      <w:r w:rsidR="00267920" w:rsidRPr="00267920">
        <w:rPr>
          <w:lang w:val="ro-RO"/>
        </w:rPr>
        <w:t xml:space="preserve"> St</w:t>
      </w:r>
      <w:r w:rsidR="00267920">
        <w:rPr>
          <w:lang w:val="ro-RO"/>
        </w:rPr>
        <w:t>eet</w:t>
      </w:r>
      <w:r w:rsidR="00267920" w:rsidRPr="00267920">
        <w:rPr>
          <w:lang w:val="ro-RO"/>
        </w:rPr>
        <w:t xml:space="preserve">. George Constantinescu, Nr. 2-4, </w:t>
      </w:r>
      <w:r w:rsidR="00267920">
        <w:rPr>
          <w:lang w:val="ro-RO"/>
        </w:rPr>
        <w:t>Building</w:t>
      </w:r>
      <w:r w:rsidR="00267920" w:rsidRPr="00267920">
        <w:rPr>
          <w:lang w:val="ro-RO"/>
        </w:rPr>
        <w:t xml:space="preserve"> A, etaj 4</w:t>
      </w:r>
      <w:r w:rsidRPr="008806AC">
        <w:rPr>
          <w:lang w:val="ro-RO"/>
        </w:rPr>
        <w:t xml:space="preserve">, registered at the Trade Register under no. J40/3853/2022, European Unique Identifier (EUID): ROONRC. J40/3853/2022, unique registration code (CUI) </w:t>
      </w:r>
      <w:r w:rsidR="004B059B">
        <w:rPr>
          <w:lang w:val="ro-RO"/>
        </w:rPr>
        <w:t xml:space="preserve">RO </w:t>
      </w:r>
      <w:r w:rsidRPr="008806AC">
        <w:rPr>
          <w:lang w:val="ro-RO"/>
        </w:rPr>
        <w:t xml:space="preserve">45721171 (the " </w:t>
      </w:r>
      <w:r w:rsidR="00EA0965" w:rsidRPr="00EA0965">
        <w:rPr>
          <w:b/>
          <w:bCs/>
          <w:lang w:val="ro-RO"/>
        </w:rPr>
        <w:t xml:space="preserve">Information Provider </w:t>
      </w:r>
      <w:r w:rsidR="00EA0965" w:rsidRPr="00EA0965">
        <w:rPr>
          <w:lang w:val="ro-RO"/>
        </w:rPr>
        <w:t xml:space="preserve">"), legally represented </w:t>
      </w:r>
      <w:r w:rsidR="00432FAF">
        <w:rPr>
          <w:lang w:val="ro-RO"/>
        </w:rPr>
        <w:t xml:space="preserve">by </w:t>
      </w:r>
      <w:r w:rsidR="00886A26">
        <w:rPr>
          <w:lang w:val="ro-RO"/>
        </w:rPr>
        <w:t>Cristian Mihai</w:t>
      </w:r>
      <w:r w:rsidR="0040021A">
        <w:rPr>
          <w:lang w:val="ro-RO"/>
        </w:rPr>
        <w:t xml:space="preserve">, </w:t>
      </w:r>
      <w:r w:rsidR="00886A26" w:rsidRPr="00886A26">
        <w:rPr>
          <w:lang w:val="ro-RO"/>
        </w:rPr>
        <w:t>IT Director</w:t>
      </w:r>
      <w:r w:rsidR="00886A26" w:rsidRPr="00886A26">
        <w:rPr>
          <w:lang w:val="ro-RO"/>
        </w:rPr>
        <w:t xml:space="preserve"> </w:t>
      </w:r>
      <w:r w:rsidR="0040021A">
        <w:rPr>
          <w:lang w:val="ro-RO"/>
        </w:rPr>
        <w:t>and Member of the Directorate</w:t>
      </w:r>
      <w:r w:rsidR="00E463AD">
        <w:rPr>
          <w:lang w:val="ro-RO"/>
        </w:rPr>
        <w:t xml:space="preserve"> and </w:t>
      </w:r>
      <w:r w:rsidR="00886A26">
        <w:rPr>
          <w:lang w:val="ro-RO"/>
        </w:rPr>
        <w:t>Anca Severin</w:t>
      </w:r>
      <w:r w:rsidR="00432FAF">
        <w:rPr>
          <w:lang w:val="ro-RO"/>
        </w:rPr>
        <w:t xml:space="preserve">, </w:t>
      </w:r>
      <w:r w:rsidR="00D47030" w:rsidRPr="00D47030">
        <w:rPr>
          <w:lang w:val="ro-RO"/>
        </w:rPr>
        <w:t xml:space="preserve">Marketing and </w:t>
      </w:r>
      <w:r w:rsidR="00E623FE" w:rsidRPr="00E623FE">
        <w:rPr>
          <w:lang w:val="ro-RO"/>
        </w:rPr>
        <w:t xml:space="preserve">Commercial </w:t>
      </w:r>
      <w:r w:rsidR="00D47030" w:rsidRPr="00D47030">
        <w:rPr>
          <w:lang w:val="ro-RO"/>
        </w:rPr>
        <w:t>Director</w:t>
      </w:r>
      <w:r w:rsidR="00D47030" w:rsidRPr="00D47030">
        <w:rPr>
          <w:lang w:val="ro-RO"/>
        </w:rPr>
        <w:t xml:space="preserve"> </w:t>
      </w:r>
      <w:r w:rsidR="0040021A">
        <w:rPr>
          <w:lang w:val="ro-RO"/>
        </w:rPr>
        <w:t>and</w:t>
      </w:r>
      <w:r w:rsidR="00EA0965" w:rsidRPr="00EA0965">
        <w:rPr>
          <w:lang w:val="ro-RO"/>
        </w:rPr>
        <w:t xml:space="preserve"> </w:t>
      </w:r>
      <w:r w:rsidR="00432FAF">
        <w:rPr>
          <w:lang w:val="ro-RO"/>
        </w:rPr>
        <w:t>Member</w:t>
      </w:r>
      <w:r w:rsidR="00EA0965" w:rsidRPr="00EA0965">
        <w:rPr>
          <w:lang w:val="ro-RO"/>
        </w:rPr>
        <w:t xml:space="preserve"> of the Directorate,</w:t>
      </w:r>
    </w:p>
    <w:p w14:paraId="509C9CD2" w14:textId="3ED7AC0E" w:rsidR="004A2E04" w:rsidRDefault="0076437B" w:rsidP="004A2E04">
      <w:pPr>
        <w:pStyle w:val="Parties"/>
        <w:rPr>
          <w:lang w:val="ro-RO"/>
        </w:rPr>
      </w:pPr>
      <w:r>
        <w:rPr>
          <w:b/>
          <w:bCs/>
          <w:lang w:val="ro-RO"/>
        </w:rPr>
        <w:t>.........................</w:t>
      </w:r>
      <w:r w:rsidR="00E94F4E">
        <w:rPr>
          <w:lang w:val="ro-RO"/>
        </w:rPr>
        <w:t>........</w:t>
      </w:r>
      <w:r w:rsidR="00EA0965">
        <w:rPr>
          <w:lang w:val="ro-RO"/>
        </w:rPr>
        <w:t xml:space="preserve">with registered office located in </w:t>
      </w:r>
      <w:r w:rsidR="00E94F4E">
        <w:rPr>
          <w:lang w:val="ro-RO"/>
        </w:rPr>
        <w:t>....................</w:t>
      </w:r>
      <w:r w:rsidR="00EA0965" w:rsidRPr="007C4C4D">
        <w:rPr>
          <w:lang w:val="ro-RO"/>
        </w:rPr>
        <w:t xml:space="preserve"> registered at the Trade Register under no</w:t>
      </w:r>
      <w:r w:rsidR="00E94F4E">
        <w:rPr>
          <w:lang w:val="ro-RO"/>
        </w:rPr>
        <w:t>.......................................</w:t>
      </w:r>
      <w:r w:rsidR="00EA0965" w:rsidRPr="007C4C4D">
        <w:rPr>
          <w:lang w:val="ro-RO"/>
        </w:rPr>
        <w:t xml:space="preserve"> European Unique Identifier (EUID):</w:t>
      </w:r>
      <w:r w:rsidR="00E94F4E">
        <w:rPr>
          <w:lang w:val="ro-RO"/>
        </w:rPr>
        <w:t>............................................</w:t>
      </w:r>
      <w:r w:rsidR="00EA0965" w:rsidRPr="007C4C4D">
        <w:rPr>
          <w:lang w:val="ro-RO"/>
        </w:rPr>
        <w:t>, unique registration code (CUI)</w:t>
      </w:r>
      <w:r w:rsidR="00E94F4E">
        <w:rPr>
          <w:lang w:val="ro-RO"/>
        </w:rPr>
        <w:t>..................................</w:t>
      </w:r>
      <w:r w:rsidR="00EA0965" w:rsidRPr="007C4C4D">
        <w:rPr>
          <w:lang w:val="ro-RO"/>
        </w:rPr>
        <w:t xml:space="preserve"> (" </w:t>
      </w:r>
      <w:r w:rsidR="00EA0965" w:rsidRPr="00E34C03">
        <w:rPr>
          <w:b/>
          <w:bCs/>
          <w:lang w:val="ro-RO"/>
        </w:rPr>
        <w:t xml:space="preserve">Information Recipient </w:t>
      </w:r>
      <w:r w:rsidR="00EA0965" w:rsidRPr="00E34C03">
        <w:rPr>
          <w:lang w:val="ro-RO"/>
        </w:rPr>
        <w:t>"), legally represented by</w:t>
      </w:r>
      <w:r w:rsidR="001E481B">
        <w:rPr>
          <w:lang w:val="ro-RO"/>
        </w:rPr>
        <w:t xml:space="preserve"> </w:t>
      </w:r>
      <w:r w:rsidR="00EA0965" w:rsidRPr="007C4C4D">
        <w:rPr>
          <w:lang w:val="ro-RO"/>
        </w:rPr>
        <w:t xml:space="preserve">as </w:t>
      </w:r>
      <w:r w:rsidR="00E94F4E">
        <w:rPr>
          <w:lang w:val="ro-RO"/>
        </w:rPr>
        <w:t>................................................</w:t>
      </w:r>
      <w:r w:rsidR="00533992">
        <w:rPr>
          <w:lang w:val="ro-RO"/>
        </w:rPr>
        <w:t xml:space="preserve"> </w:t>
      </w:r>
    </w:p>
    <w:p w14:paraId="2E15E103" w14:textId="7FE914D5" w:rsidR="00600BB3" w:rsidRPr="000801B3" w:rsidRDefault="00600BB3" w:rsidP="00600BB3">
      <w:pPr>
        <w:pStyle w:val="Parties"/>
        <w:numPr>
          <w:ilvl w:val="0"/>
          <w:numId w:val="0"/>
        </w:numPr>
        <w:ind w:left="720"/>
        <w:rPr>
          <w:lang w:val="ro-RO"/>
        </w:rPr>
      </w:pPr>
      <w:r>
        <w:rPr>
          <w:lang w:val="ro-RO"/>
        </w:rPr>
        <w:t xml:space="preserve">(hereinafter referred to individually as the " </w:t>
      </w:r>
      <w:r w:rsidR="00920445" w:rsidRPr="00920445">
        <w:rPr>
          <w:b/>
          <w:bCs/>
          <w:lang w:val="ro-RO"/>
        </w:rPr>
        <w:t xml:space="preserve">Party </w:t>
      </w:r>
      <w:r w:rsidR="00920445">
        <w:rPr>
          <w:lang w:val="ro-RO"/>
        </w:rPr>
        <w:t xml:space="preserve">" or collectively as the " </w:t>
      </w:r>
      <w:r w:rsidRPr="00600BB3">
        <w:rPr>
          <w:b/>
          <w:bCs/>
          <w:lang w:val="ro-RO"/>
        </w:rPr>
        <w:t xml:space="preserve">Parties </w:t>
      </w:r>
      <w:r>
        <w:rPr>
          <w:lang w:val="ro-RO"/>
        </w:rPr>
        <w:t>")</w:t>
      </w:r>
    </w:p>
    <w:p w14:paraId="5DF298B8" w14:textId="77777777" w:rsidR="004A2E04" w:rsidRPr="000801B3" w:rsidRDefault="004244A3" w:rsidP="004A2E04">
      <w:pPr>
        <w:pStyle w:val="wLeftB"/>
        <w:rPr>
          <w:lang w:val="ro-RO"/>
        </w:rPr>
      </w:pPr>
      <w:r w:rsidRPr="004244A3">
        <w:rPr>
          <w:lang w:val="ro-RO"/>
        </w:rPr>
        <w:t>Given that:</w:t>
      </w:r>
    </w:p>
    <w:p w14:paraId="0BE8F2DC" w14:textId="4E5F73A7" w:rsidR="003334C4" w:rsidRDefault="00CB75A4" w:rsidP="004A2E04">
      <w:pPr>
        <w:pStyle w:val="Recitals"/>
        <w:rPr>
          <w:lang w:val="ro-RO"/>
        </w:rPr>
      </w:pPr>
      <w:r>
        <w:rPr>
          <w:lang w:val="ro-RO"/>
        </w:rPr>
        <w:t xml:space="preserve">As of the date of this Agreement, the Parties </w:t>
      </w:r>
      <w:r w:rsidR="007B29B6">
        <w:rPr>
          <w:lang w:val="ro-RO"/>
        </w:rPr>
        <w:t xml:space="preserve">envisage </w:t>
      </w:r>
      <w:r>
        <w:rPr>
          <w:lang w:val="ro-RO"/>
        </w:rPr>
        <w:t>to initiate commercial relations;</w:t>
      </w:r>
    </w:p>
    <w:p w14:paraId="03794776" w14:textId="56ABD993" w:rsidR="00E53791" w:rsidRPr="00E34C03" w:rsidRDefault="003334C4" w:rsidP="00E53791">
      <w:pPr>
        <w:pStyle w:val="Recitals"/>
        <w:rPr>
          <w:lang w:val="ro-RO"/>
        </w:rPr>
      </w:pPr>
      <w:r w:rsidRPr="00E34C03">
        <w:rPr>
          <w:lang w:val="ro-RO"/>
        </w:rPr>
        <w:t>The</w:t>
      </w:r>
      <w:r w:rsidR="00BA0697" w:rsidRPr="00E34C03">
        <w:rPr>
          <w:lang w:val="ro-RO"/>
        </w:rPr>
        <w:t xml:space="preserve"> Information</w:t>
      </w:r>
      <w:r w:rsidRPr="00E34C03">
        <w:rPr>
          <w:lang w:val="ro-RO"/>
        </w:rPr>
        <w:t xml:space="preserve"> Recipient wants to obtain access to the data and information that are not intended for the public and to review them for the purpose of evaluating the activities that would be carried out </w:t>
      </w:r>
      <w:r w:rsidR="00BA0697" w:rsidRPr="00E34C03">
        <w:rPr>
          <w:lang w:val="ro-RO"/>
        </w:rPr>
        <w:t xml:space="preserve">in the context of such commercial relations </w:t>
      </w:r>
      <w:r w:rsidRPr="00E34C03">
        <w:rPr>
          <w:lang w:val="ro-RO"/>
        </w:rPr>
        <w:t>("</w:t>
      </w:r>
      <w:r w:rsidR="00CB75A4" w:rsidRPr="00E34C03">
        <w:rPr>
          <w:b/>
          <w:bCs/>
          <w:lang w:val="ro-RO"/>
        </w:rPr>
        <w:t>Purpose</w:t>
      </w:r>
      <w:r w:rsidR="00CB75A4" w:rsidRPr="00E34C03">
        <w:rPr>
          <w:lang w:val="ro-RO"/>
        </w:rPr>
        <w:t>");</w:t>
      </w:r>
    </w:p>
    <w:p w14:paraId="3E1404CF" w14:textId="39E9E033" w:rsidR="004A2E04" w:rsidRPr="000801B3" w:rsidRDefault="003334C4" w:rsidP="004A2E04">
      <w:pPr>
        <w:pStyle w:val="Recitals"/>
        <w:rPr>
          <w:lang w:val="ro-RO"/>
        </w:rPr>
      </w:pPr>
      <w:r w:rsidRPr="003334C4">
        <w:rPr>
          <w:lang w:val="ro-RO"/>
        </w:rPr>
        <w:t>The Information Recipient wishes to receive from the Information Provider Confidential Information (as defined in this Agreement) in connection with the Purpose, and the Information Provider wishes to ensure that the Confidential Information is kept confidential by the Information Recipient.</w:t>
      </w:r>
    </w:p>
    <w:p w14:paraId="7B81B24C" w14:textId="559E4BB4" w:rsidR="00714596" w:rsidRDefault="00F54FA1" w:rsidP="00F54FA1">
      <w:pPr>
        <w:pStyle w:val="wLeftB"/>
        <w:jc w:val="both"/>
        <w:rPr>
          <w:b w:val="0"/>
          <w:bCs/>
          <w:lang w:val="ro-RO"/>
        </w:rPr>
      </w:pPr>
      <w:r w:rsidRPr="00F54FA1">
        <w:rPr>
          <w:lang w:val="ro-RO"/>
        </w:rPr>
        <w:t>WHEREAS</w:t>
      </w:r>
      <w:r w:rsidRPr="00F54FA1">
        <w:rPr>
          <w:b w:val="0"/>
          <w:bCs/>
          <w:lang w:val="ro-RO"/>
        </w:rPr>
        <w:t>, in consideration of the mutual benefits arising from the disclosure and receipt of Confidential Information, the Parties to this Agreement have agreed to comply with the following terms in connection with the use and disclosure of Confidential Information.</w:t>
      </w:r>
    </w:p>
    <w:p w14:paraId="256AD2B8" w14:textId="133338B3" w:rsidR="00FF11C8" w:rsidRPr="000801B3" w:rsidRDefault="00FF11C8" w:rsidP="00F54FA1">
      <w:pPr>
        <w:pStyle w:val="wLeftB"/>
        <w:jc w:val="both"/>
        <w:rPr>
          <w:lang w:val="ro-RO"/>
        </w:rPr>
      </w:pPr>
      <w:r w:rsidRPr="00FA2E49">
        <w:rPr>
          <w:lang w:val="ro-RO"/>
        </w:rPr>
        <w:t>AGREED TERMS</w:t>
      </w:r>
    </w:p>
    <w:p w14:paraId="39A1FDB4" w14:textId="370C7411" w:rsidR="00E86A1C" w:rsidRPr="000801B3" w:rsidRDefault="00002725" w:rsidP="00E86A1C">
      <w:pPr>
        <w:pStyle w:val="Heading1"/>
        <w:rPr>
          <w:lang w:val="ro-RO"/>
        </w:rPr>
      </w:pPr>
      <w:bookmarkStart w:id="0" w:name="_Toc110333359"/>
      <w:r w:rsidRPr="00002725">
        <w:rPr>
          <w:lang w:val="ro-RO"/>
        </w:rPr>
        <w:t>Definitions</w:t>
      </w:r>
      <w:bookmarkEnd w:id="0"/>
    </w:p>
    <w:p w14:paraId="7B5106B1" w14:textId="490FA14A" w:rsidR="00550EB9" w:rsidRDefault="0011752E" w:rsidP="001361DF">
      <w:pPr>
        <w:pStyle w:val="wText1"/>
        <w:rPr>
          <w:lang w:val="ro-RO"/>
        </w:rPr>
      </w:pPr>
      <w:r w:rsidRPr="0011752E">
        <w:rPr>
          <w:b/>
          <w:bCs/>
          <w:lang w:val="ro-RO"/>
        </w:rPr>
        <w:t xml:space="preserve">Business Day </w:t>
      </w:r>
      <w:r w:rsidRPr="0011752E">
        <w:rPr>
          <w:lang w:val="ro-RO"/>
        </w:rPr>
        <w:t>: a day (apart from Saturdays and Sundays or public holidays) on which banks in Romania are open for operations.</w:t>
      </w:r>
    </w:p>
    <w:p w14:paraId="77AB774F" w14:textId="0D63FEC5" w:rsidR="0011752E" w:rsidRDefault="00627844" w:rsidP="001361DF">
      <w:pPr>
        <w:pStyle w:val="wText1"/>
        <w:rPr>
          <w:lang w:val="ro-RO"/>
        </w:rPr>
      </w:pPr>
      <w:r w:rsidRPr="00627844">
        <w:rPr>
          <w:b/>
          <w:bCs/>
          <w:lang w:val="ro-RO"/>
        </w:rPr>
        <w:t xml:space="preserve">Confidential Information </w:t>
      </w:r>
      <w:r w:rsidRPr="00627844">
        <w:rPr>
          <w:lang w:val="ro-RO"/>
        </w:rPr>
        <w:t>: all confidential information (however recorded or maintained, and whether or not expressly marked in any way as confidential) disclosed or made available, directly or indirectly, by the Information Provider or by its employees, officers, representatives or advisors to the Information Recipient and its Representatives after the date of this Agreement, including without limitation:</w:t>
      </w:r>
    </w:p>
    <w:p w14:paraId="50317B4C" w14:textId="5018675E" w:rsidR="00646B13" w:rsidRDefault="00B75822" w:rsidP="00646B13">
      <w:pPr>
        <w:pStyle w:val="Heading4"/>
        <w:rPr>
          <w:lang w:val="ro-RO"/>
        </w:rPr>
      </w:pPr>
      <w:r w:rsidRPr="00B75822">
        <w:rPr>
          <w:lang w:val="ro-RO"/>
        </w:rPr>
        <w:t>the fact that discussions and negotiations are taking place between the Parties, as well as the status of these discussions and negotiations;</w:t>
      </w:r>
    </w:p>
    <w:p w14:paraId="53426E18" w14:textId="6E8F31F3" w:rsidR="00544B1F" w:rsidRDefault="00CA4C9A" w:rsidP="00646B13">
      <w:pPr>
        <w:pStyle w:val="Heading4"/>
        <w:rPr>
          <w:lang w:val="ro-RO"/>
        </w:rPr>
      </w:pPr>
      <w:r w:rsidRPr="00CA4C9A">
        <w:rPr>
          <w:lang w:val="ro-RO"/>
        </w:rPr>
        <w:t>the terms of this Agreement;</w:t>
      </w:r>
    </w:p>
    <w:p w14:paraId="067C389C" w14:textId="7F44B277" w:rsidR="00CA4C9A" w:rsidRDefault="00400651" w:rsidP="00646B13">
      <w:pPr>
        <w:pStyle w:val="Heading4"/>
        <w:rPr>
          <w:lang w:val="ro-RO"/>
        </w:rPr>
      </w:pPr>
      <w:r w:rsidRPr="00400651">
        <w:rPr>
          <w:lang w:val="ro-RO"/>
        </w:rPr>
        <w:t>any information that would be considered confidential by a reasonable business person relating to:</w:t>
      </w:r>
    </w:p>
    <w:p w14:paraId="403D12FE" w14:textId="31063CE2" w:rsidR="00400651" w:rsidRDefault="00020352" w:rsidP="00400651">
      <w:pPr>
        <w:pStyle w:val="Heading5"/>
        <w:rPr>
          <w:lang w:val="ro-RO"/>
        </w:rPr>
      </w:pPr>
      <w:r w:rsidRPr="00020352">
        <w:rPr>
          <w:lang w:val="ro-RO"/>
        </w:rPr>
        <w:t>the Information Provider's activity, business, customers, suppliers, plans, intentions or market opportunities; and</w:t>
      </w:r>
    </w:p>
    <w:p w14:paraId="7FFD0F33" w14:textId="413FF0D8" w:rsidR="00020352" w:rsidRPr="000801B3" w:rsidRDefault="00E374CE" w:rsidP="00400651">
      <w:pPr>
        <w:pStyle w:val="Heading5"/>
        <w:rPr>
          <w:lang w:val="ro-RO"/>
        </w:rPr>
      </w:pPr>
      <w:r w:rsidRPr="00E374CE">
        <w:rPr>
          <w:lang w:val="ro-RO"/>
        </w:rPr>
        <w:lastRenderedPageBreak/>
        <w:t>information regarding the Information Provider's operations, processes and products, know-how, projects, trade secrets or applications;</w:t>
      </w:r>
    </w:p>
    <w:p w14:paraId="74CB4A2F" w14:textId="37E5EFF7" w:rsidR="007F51B2" w:rsidRDefault="00110158" w:rsidP="00E374CE">
      <w:pPr>
        <w:pStyle w:val="Heading4"/>
        <w:rPr>
          <w:lang w:val="ro-RO"/>
        </w:rPr>
      </w:pPr>
      <w:r w:rsidRPr="00110158">
        <w:rPr>
          <w:lang w:val="ro-RO"/>
        </w:rPr>
        <w:t>any information or analysis derived from the Confidential Information;</w:t>
      </w:r>
    </w:p>
    <w:p w14:paraId="0B3395E6" w14:textId="03D96360" w:rsidR="00BC6883" w:rsidRDefault="00EA40D9" w:rsidP="00BC6883">
      <w:pPr>
        <w:pStyle w:val="Heading4"/>
        <w:numPr>
          <w:ilvl w:val="0"/>
          <w:numId w:val="0"/>
        </w:numPr>
        <w:ind w:left="1440"/>
        <w:rPr>
          <w:lang w:val="ro-RO"/>
        </w:rPr>
      </w:pPr>
      <w:r w:rsidRPr="00EA40D9">
        <w:rPr>
          <w:lang w:val="ro-RO"/>
        </w:rPr>
        <w:t>but not including any information which:</w:t>
      </w:r>
    </w:p>
    <w:p w14:paraId="45C61046" w14:textId="081E249F" w:rsidR="00EA40D9" w:rsidRPr="004320CE" w:rsidRDefault="00A420D9" w:rsidP="00D116AC">
      <w:pPr>
        <w:pStyle w:val="Heading4"/>
        <w:numPr>
          <w:ilvl w:val="3"/>
          <w:numId w:val="12"/>
        </w:numPr>
        <w:rPr>
          <w:lang w:val="ro-RO"/>
        </w:rPr>
      </w:pPr>
      <w:r w:rsidRPr="004320CE">
        <w:rPr>
          <w:lang w:val="ro-RO"/>
        </w:rPr>
        <w:t>are or become generally known to the general public (by means other than disclosure by the Information Recipient or its Representatives in violation of this Agreement) (except that any compilation of information that is otherwise public in a form which is not publicly known will be treated as Confidential Information);</w:t>
      </w:r>
    </w:p>
    <w:p w14:paraId="4ACC249E" w14:textId="09B1372B" w:rsidR="00A420D9" w:rsidRDefault="005C1FA0" w:rsidP="00EA40D9">
      <w:pPr>
        <w:pStyle w:val="Heading4"/>
        <w:rPr>
          <w:lang w:val="ro-RO"/>
        </w:rPr>
      </w:pPr>
      <w:r w:rsidRPr="005C1FA0">
        <w:rPr>
          <w:lang w:val="ro-RO"/>
        </w:rPr>
        <w:t>were lawfully in the possession of the Information Recipient before the information was disclosed by the Information Provider, as demonstrated by written evidence;</w:t>
      </w:r>
    </w:p>
    <w:p w14:paraId="233BB3F8" w14:textId="34CB2650" w:rsidR="00BD0FF8" w:rsidRDefault="005E46EF" w:rsidP="00EA40D9">
      <w:pPr>
        <w:pStyle w:val="Heading4"/>
        <w:rPr>
          <w:lang w:val="ro-RO"/>
        </w:rPr>
      </w:pPr>
      <w:r w:rsidRPr="005E46EF">
        <w:rPr>
          <w:lang w:val="ro-RO"/>
        </w:rPr>
        <w:t>were or became available to the Information Recipient in a non-confidential manner, having been received from a person who, to the Information Recipient's knowledge, is not bound by a confidentiality agreement with the Information Provider, or who is otherwise prohibited from disclosing information to the Information Recipient;</w:t>
      </w:r>
    </w:p>
    <w:p w14:paraId="6BA32845" w14:textId="2FED196C" w:rsidR="005C1FA0" w:rsidRDefault="00AF5314" w:rsidP="00EA40D9">
      <w:pPr>
        <w:pStyle w:val="Heading4"/>
        <w:rPr>
          <w:lang w:val="ro-RO"/>
        </w:rPr>
      </w:pPr>
      <w:r>
        <w:rPr>
          <w:lang w:val="ro-RO"/>
        </w:rPr>
        <w:t>The parties agree in writing that they are not confidential or may be disclosed.</w:t>
      </w:r>
    </w:p>
    <w:p w14:paraId="7BEB20AC" w14:textId="4A5904BA" w:rsidR="00040F77" w:rsidRDefault="00E21D24" w:rsidP="00040F77">
      <w:pPr>
        <w:pStyle w:val="Heading4"/>
        <w:numPr>
          <w:ilvl w:val="0"/>
          <w:numId w:val="0"/>
        </w:numPr>
        <w:ind w:left="720"/>
        <w:rPr>
          <w:lang w:val="ro-RO"/>
        </w:rPr>
      </w:pPr>
      <w:r w:rsidRPr="00E21D24">
        <w:rPr>
          <w:b/>
          <w:bCs/>
          <w:lang w:val="ro-RO"/>
        </w:rPr>
        <w:t xml:space="preserve">Representatives: </w:t>
      </w:r>
      <w:r w:rsidRPr="00E34C03">
        <w:rPr>
          <w:lang w:val="ro-RO"/>
        </w:rPr>
        <w:t>the</w:t>
      </w:r>
      <w:r w:rsidRPr="00E21D24">
        <w:rPr>
          <w:b/>
          <w:bCs/>
          <w:lang w:val="ro-RO"/>
        </w:rPr>
        <w:t xml:space="preserve"> </w:t>
      </w:r>
      <w:r w:rsidRPr="00E21D24">
        <w:rPr>
          <w:lang w:val="ro-RO"/>
        </w:rPr>
        <w:t>employees, agents and other representatives of the Information Recipient.</w:t>
      </w:r>
    </w:p>
    <w:p w14:paraId="2846C8CB" w14:textId="3A78AD2F" w:rsidR="00E87881" w:rsidRDefault="00C35ED8" w:rsidP="00E87881">
      <w:pPr>
        <w:pStyle w:val="Heading1"/>
        <w:rPr>
          <w:lang w:val="ro-RO"/>
        </w:rPr>
      </w:pPr>
      <w:bookmarkStart w:id="1" w:name="_Toc110333360"/>
      <w:r w:rsidRPr="00C35ED8">
        <w:rPr>
          <w:lang w:val="ro-RO"/>
        </w:rPr>
        <w:t>Obligations of the Information Recipient</w:t>
      </w:r>
      <w:bookmarkEnd w:id="1"/>
    </w:p>
    <w:p w14:paraId="4298BF7D" w14:textId="3F726503" w:rsidR="00D24B47" w:rsidRDefault="00F467CB" w:rsidP="00D24B47">
      <w:pPr>
        <w:pStyle w:val="Heading2"/>
        <w:rPr>
          <w:b w:val="0"/>
          <w:bCs w:val="0"/>
          <w:lang w:val="ro-RO"/>
        </w:rPr>
      </w:pPr>
      <w:r w:rsidRPr="00F467CB">
        <w:rPr>
          <w:b w:val="0"/>
          <w:bCs w:val="0"/>
          <w:lang w:val="ro-RO"/>
        </w:rPr>
        <w:t>The Information Recipient shall maintain the confidentiality of the Confidential Information disclosed to it and, except with the prior written consent of the Information Provider:</w:t>
      </w:r>
    </w:p>
    <w:p w14:paraId="699AF7B8" w14:textId="2299FF94" w:rsidR="00F467CB" w:rsidRDefault="00D72827" w:rsidP="00F467CB">
      <w:pPr>
        <w:pStyle w:val="Heading4"/>
        <w:rPr>
          <w:lang w:val="ro-RO"/>
        </w:rPr>
      </w:pPr>
      <w:r w:rsidRPr="00D72827">
        <w:rPr>
          <w:lang w:val="ro-RO"/>
        </w:rPr>
        <w:t>will not use or capitalize on the Confidential Information in any way other than to achieve the Purpose;</w:t>
      </w:r>
    </w:p>
    <w:p w14:paraId="1F222DCB" w14:textId="2CB1998F" w:rsidR="00BC042F" w:rsidRDefault="00BC042F" w:rsidP="00F467CB">
      <w:pPr>
        <w:pStyle w:val="Heading4"/>
        <w:rPr>
          <w:lang w:val="ro-RO"/>
        </w:rPr>
      </w:pPr>
      <w:r w:rsidRPr="00BC042F">
        <w:rPr>
          <w:lang w:val="ro-RO"/>
        </w:rPr>
        <w:t>will not disclose, use or make available the Confidential Information, in whole or in part, to any third party except as expressly permitted by this Agreement;</w:t>
      </w:r>
    </w:p>
    <w:p w14:paraId="345CC6AF" w14:textId="387BC1EA" w:rsidR="00E6649B" w:rsidRDefault="00B6695D" w:rsidP="00F467CB">
      <w:pPr>
        <w:pStyle w:val="Heading4"/>
        <w:rPr>
          <w:lang w:val="ro-RO"/>
        </w:rPr>
      </w:pPr>
      <w:r w:rsidRPr="00B6695D">
        <w:rPr>
          <w:lang w:val="ro-RO"/>
        </w:rPr>
        <w:t>will not use, reproduce, preserve, transform or store the Confidential Information in a computer or electronic data retrieval system accessible from an external location, and will not transmit it, in any form, for any reason, and by any means, of any nature, outside its place of business;</w:t>
      </w:r>
    </w:p>
    <w:p w14:paraId="7ECB0645" w14:textId="3EAB9582" w:rsidR="005B5F05" w:rsidRDefault="00915891" w:rsidP="00F467CB">
      <w:pPr>
        <w:pStyle w:val="Heading4"/>
        <w:rPr>
          <w:lang w:val="ro-RO"/>
        </w:rPr>
      </w:pPr>
      <w:r w:rsidRPr="00915891">
        <w:rPr>
          <w:lang w:val="ro-RO"/>
        </w:rPr>
        <w:t>shall not copy, write or otherwise record the Confidential Information except as strictly necessary to fulfill the Purpose (and any such copies, writings and records shall be the property of the Information Provider and shall be returned to the Information Provider after completion of the Purpose in accordance with clause 3 below).</w:t>
      </w:r>
    </w:p>
    <w:p w14:paraId="57935FF6" w14:textId="324EF246" w:rsidR="00915891" w:rsidRDefault="00185D7D" w:rsidP="00F467CB">
      <w:pPr>
        <w:pStyle w:val="Heading4"/>
        <w:rPr>
          <w:lang w:val="ro-RO"/>
        </w:rPr>
      </w:pPr>
      <w:r w:rsidRPr="00185D7D">
        <w:rPr>
          <w:lang w:val="ro-RO"/>
        </w:rPr>
        <w:t>will keep the Confidential Information separate from all documents and other records of the Information Recipient, thus ensuring total segregation of the Confidential Information from all documents, registers and other records of the Information Recipient;</w:t>
      </w:r>
    </w:p>
    <w:p w14:paraId="1D20C84A" w14:textId="50FDEF3A" w:rsidR="00185D7D" w:rsidRDefault="00192B93" w:rsidP="00F467CB">
      <w:pPr>
        <w:pStyle w:val="Heading4"/>
        <w:rPr>
          <w:lang w:val="ro-RO"/>
        </w:rPr>
      </w:pPr>
      <w:r w:rsidRPr="00192B93">
        <w:rPr>
          <w:lang w:val="ro-RO"/>
        </w:rPr>
        <w:t>will apply the same measures and the same level of security with respect to the Confidential Information as the level and diligence of security applied by the Recipient of the Information with respect to its own confidential information, measures with respect to which the Recipient of the Information warrants that they provide adequate protection against disclosure, copying or unauthorized use;</w:t>
      </w:r>
    </w:p>
    <w:p w14:paraId="3FECD541" w14:textId="3D84308D" w:rsidR="0020508E" w:rsidRDefault="0020508E" w:rsidP="00F467CB">
      <w:pPr>
        <w:pStyle w:val="Heading4"/>
        <w:rPr>
          <w:lang w:val="ro-RO"/>
        </w:rPr>
      </w:pPr>
      <w:r w:rsidRPr="0020508E">
        <w:rPr>
          <w:lang w:val="ro-RO"/>
        </w:rPr>
        <w:lastRenderedPageBreak/>
        <w:t>shall ensure that any documents or other records containing Confidential Information shall be kept at its premises and shall not move or permit the removal of any such documents or records from its premises.</w:t>
      </w:r>
    </w:p>
    <w:p w14:paraId="1347672B" w14:textId="558CE38B" w:rsidR="007611C0" w:rsidRDefault="00623050" w:rsidP="007611C0">
      <w:pPr>
        <w:pStyle w:val="Heading2"/>
        <w:rPr>
          <w:b w:val="0"/>
          <w:bCs w:val="0"/>
          <w:lang w:val="ro-RO"/>
        </w:rPr>
      </w:pPr>
      <w:r w:rsidRPr="00623050">
        <w:rPr>
          <w:b w:val="0"/>
          <w:bCs w:val="0"/>
          <w:lang w:val="ro-RO"/>
        </w:rPr>
        <w:t>The Information Recipient may disclose the Information Provider's Confidential Information to those of its Representatives who need to know such Confidential Information to fulfill the Purpose, provided that:</w:t>
      </w:r>
    </w:p>
    <w:p w14:paraId="399252CC" w14:textId="442E9F78" w:rsidR="00676791" w:rsidRDefault="00BC7080" w:rsidP="00676791">
      <w:pPr>
        <w:pStyle w:val="Heading4"/>
        <w:rPr>
          <w:lang w:val="ro-RO"/>
        </w:rPr>
      </w:pPr>
      <w:r>
        <w:rPr>
          <w:lang w:val="ro-RO"/>
        </w:rPr>
        <w:t>he should inform his Representatives about the confidential nature of the Confidential Information and the requirements to protect it, prior to disclosure;</w:t>
      </w:r>
    </w:p>
    <w:p w14:paraId="2F061D91" w14:textId="4DCDFF2F" w:rsidR="00021F0B" w:rsidRDefault="00DD17BF" w:rsidP="00676791">
      <w:pPr>
        <w:pStyle w:val="Heading4"/>
        <w:rPr>
          <w:lang w:val="ro-RO"/>
        </w:rPr>
      </w:pPr>
      <w:r>
        <w:rPr>
          <w:lang w:val="ro-RO"/>
        </w:rPr>
        <w:t xml:space="preserve">it ensures that its Representatives will comply with this Agreement as if they were the </w:t>
      </w:r>
      <w:r w:rsidR="007622EC">
        <w:rPr>
          <w:lang w:val="ro-RO"/>
        </w:rPr>
        <w:t xml:space="preserve">Information </w:t>
      </w:r>
      <w:r>
        <w:rPr>
          <w:lang w:val="ro-RO"/>
        </w:rPr>
        <w:t xml:space="preserve">Recipient and ensure that any Representative enters into a confidentiality agreement with the </w:t>
      </w:r>
      <w:r w:rsidR="007622EC">
        <w:rPr>
          <w:lang w:val="ro-RO"/>
        </w:rPr>
        <w:t xml:space="preserve">Information </w:t>
      </w:r>
      <w:r>
        <w:rPr>
          <w:lang w:val="ro-RO"/>
        </w:rPr>
        <w:t>Recipient in terms equivalent to those contained in this Agreement; and</w:t>
      </w:r>
    </w:p>
    <w:p w14:paraId="19954B0A" w14:textId="07FFE2C9" w:rsidR="005F5001" w:rsidRDefault="00DF6DC5" w:rsidP="00676791">
      <w:pPr>
        <w:pStyle w:val="Heading4"/>
        <w:rPr>
          <w:lang w:val="ro-RO"/>
        </w:rPr>
      </w:pPr>
      <w:r w:rsidRPr="00DF6DC5">
        <w:rPr>
          <w:lang w:val="ro-RO"/>
        </w:rPr>
        <w:t>shall maintain a written record of such Representatives.</w:t>
      </w:r>
    </w:p>
    <w:p w14:paraId="0DE72D06" w14:textId="2511553A" w:rsidR="00AC20E7" w:rsidRDefault="00AC20E7" w:rsidP="00AC20E7">
      <w:pPr>
        <w:pStyle w:val="Heading4"/>
        <w:numPr>
          <w:ilvl w:val="0"/>
          <w:numId w:val="0"/>
        </w:numPr>
        <w:ind w:left="720"/>
        <w:rPr>
          <w:lang w:val="ro-RO"/>
        </w:rPr>
      </w:pPr>
      <w:r w:rsidRPr="00AC20E7">
        <w:rPr>
          <w:lang w:val="ro-RO"/>
        </w:rPr>
        <w:t>and shall be liable, at all times, for the failure of any of the Representatives to comply with the terms of this Agreement, without being able to invoke any exculpatory cause of liability.</w:t>
      </w:r>
    </w:p>
    <w:p w14:paraId="6E77458F" w14:textId="489F56BF" w:rsidR="007C0336" w:rsidRPr="00EC383E" w:rsidRDefault="00FD759F" w:rsidP="007C0336">
      <w:pPr>
        <w:pStyle w:val="Heading2"/>
        <w:rPr>
          <w:b w:val="0"/>
          <w:bCs w:val="0"/>
          <w:lang w:val="ro-RO"/>
        </w:rPr>
      </w:pPr>
      <w:r w:rsidRPr="00EC383E">
        <w:rPr>
          <w:b w:val="0"/>
          <w:bCs w:val="0"/>
          <w:lang w:val="ro-RO"/>
        </w:rPr>
        <w:t xml:space="preserve">The </w:t>
      </w:r>
      <w:r w:rsidR="006E31A4" w:rsidRPr="00EC383E">
        <w:rPr>
          <w:b w:val="0"/>
          <w:bCs w:val="0"/>
          <w:lang w:val="ro-RO"/>
        </w:rPr>
        <w:t xml:space="preserve">Information </w:t>
      </w:r>
      <w:r w:rsidRPr="00EC383E">
        <w:rPr>
          <w:b w:val="0"/>
          <w:bCs w:val="0"/>
          <w:lang w:val="ro-RO"/>
        </w:rPr>
        <w:t>Recipient may disclose the Confidential Information only to the extent required by law, by any governmental or other regulatory authority or by a court or other competent authority provided, to the extent permitted by law, to provide the Information Provider with as much notice as possible prior to disclosure. If the notice of disclosure is not prohibited and is provided in accordance with this clause 2.3, the Information Recipient shall comply with the Information Provider's reasonable requests regarding the content of such disclosure.</w:t>
      </w:r>
    </w:p>
    <w:p w14:paraId="0F2163AC" w14:textId="637372E8" w:rsidR="007C0336" w:rsidRDefault="00C13822" w:rsidP="007C0336">
      <w:pPr>
        <w:pStyle w:val="Heading1"/>
        <w:rPr>
          <w:lang w:val="ro-RO"/>
        </w:rPr>
      </w:pPr>
      <w:bookmarkStart w:id="2" w:name="_Toc110333361"/>
      <w:r w:rsidRPr="00C13822">
        <w:rPr>
          <w:lang w:val="ro-RO"/>
        </w:rPr>
        <w:t>Return of information and notices</w:t>
      </w:r>
      <w:bookmarkEnd w:id="2"/>
    </w:p>
    <w:p w14:paraId="5F0C0951" w14:textId="7A4E651A" w:rsidR="00C16F94" w:rsidRDefault="00BB09E2" w:rsidP="00C16F94">
      <w:pPr>
        <w:pStyle w:val="Heading2"/>
        <w:rPr>
          <w:b w:val="0"/>
          <w:bCs w:val="0"/>
          <w:lang w:val="ro-RO"/>
        </w:rPr>
      </w:pPr>
      <w:r w:rsidRPr="00BB09E2">
        <w:rPr>
          <w:b w:val="0"/>
          <w:bCs w:val="0"/>
          <w:lang w:val="ro-RO"/>
        </w:rPr>
        <w:t>At the request of the Information Provider, the Information Recipient:</w:t>
      </w:r>
    </w:p>
    <w:p w14:paraId="2C899C1E" w14:textId="5AB8E58D" w:rsidR="00C00379" w:rsidRDefault="00C00379" w:rsidP="00C00379">
      <w:pPr>
        <w:pStyle w:val="Heading4"/>
        <w:rPr>
          <w:lang w:val="ro-RO"/>
        </w:rPr>
      </w:pPr>
      <w:r w:rsidRPr="00C00379">
        <w:rPr>
          <w:lang w:val="ro-RO"/>
        </w:rPr>
        <w:t>shall promptly destroy or return to the Information Provider all documents and materials (and any copies) containing, reflecting, incorporating or based on the Information Provider's Confidential Information;</w:t>
      </w:r>
    </w:p>
    <w:p w14:paraId="26175294" w14:textId="372E386F" w:rsidR="00C00379" w:rsidRDefault="00E55F52" w:rsidP="00C00379">
      <w:pPr>
        <w:pStyle w:val="Heading4"/>
        <w:rPr>
          <w:lang w:val="ro-RO"/>
        </w:rPr>
      </w:pPr>
      <w:r w:rsidRPr="00E55F52">
        <w:rPr>
          <w:lang w:val="ro-RO"/>
        </w:rPr>
        <w:t>shall promptly delete all Confidential Information of the Information Provider from its computer systems and any other media; and</w:t>
      </w:r>
    </w:p>
    <w:p w14:paraId="0337C6AE" w14:textId="7F615628" w:rsidR="005F1CE3" w:rsidRDefault="005F1CE3" w:rsidP="00C00379">
      <w:pPr>
        <w:pStyle w:val="Heading4"/>
        <w:rPr>
          <w:lang w:val="ro-RO"/>
        </w:rPr>
      </w:pPr>
      <w:r w:rsidRPr="005F1CE3">
        <w:rPr>
          <w:lang w:val="ro-RO"/>
        </w:rPr>
        <w:t>will confirm in writing to the Information Provider that it has fully and without exception complied with the requirements of this clause 3.1.</w:t>
      </w:r>
    </w:p>
    <w:p w14:paraId="543329C7" w14:textId="687746E5" w:rsidR="00A43AC5" w:rsidRDefault="00AF2941" w:rsidP="00A43AC5">
      <w:pPr>
        <w:pStyle w:val="Heading2"/>
        <w:rPr>
          <w:b w:val="0"/>
          <w:bCs w:val="0"/>
          <w:lang w:val="ro-RO"/>
        </w:rPr>
      </w:pPr>
      <w:r w:rsidRPr="00AF2941">
        <w:rPr>
          <w:b w:val="0"/>
          <w:bCs w:val="0"/>
          <w:lang w:val="ro-RO"/>
        </w:rPr>
        <w:t xml:space="preserve">If the Information Recipient develops or uses a product or process that, in the reasonable opinion of the Information Provider, may have involved the use of any of the Information Provider's Confidential Information, upon the latter's written request, the Information Recipient shall promptly make available </w:t>
      </w:r>
      <w:r w:rsidR="00F47212">
        <w:rPr>
          <w:b w:val="0"/>
          <w:bCs w:val="0"/>
          <w:lang w:val="ro-RO"/>
        </w:rPr>
        <w:t>t</w:t>
      </w:r>
      <w:r w:rsidRPr="00AF2941">
        <w:rPr>
          <w:b w:val="0"/>
          <w:bCs w:val="0"/>
          <w:lang w:val="ro-RO"/>
        </w:rPr>
        <w:t>o the Information Provider (upon the Information Provider's express request) all information necessary to establish that the Information Provider's Confidential Information has not been used or disclosed for the purpose of developing or using that product or process.</w:t>
      </w:r>
    </w:p>
    <w:p w14:paraId="7980564B" w14:textId="113BB376" w:rsidR="00AF2941" w:rsidRDefault="00F25324" w:rsidP="004A3BFD">
      <w:pPr>
        <w:pStyle w:val="Heading2"/>
        <w:rPr>
          <w:b w:val="0"/>
          <w:bCs w:val="0"/>
          <w:lang w:val="ro-RO"/>
        </w:rPr>
      </w:pPr>
      <w:r w:rsidRPr="00F25324">
        <w:rPr>
          <w:b w:val="0"/>
          <w:bCs w:val="0"/>
          <w:lang w:val="ro-RO"/>
        </w:rPr>
        <w:t xml:space="preserve">Neither Party shall make or permit any person to make any public announcement relating to this Agreement without the prior written consent of the other Party (such consent not being unreasonably withheld or delayed), except as required by law or by any governmental or </w:t>
      </w:r>
      <w:r w:rsidRPr="00F25324">
        <w:rPr>
          <w:b w:val="0"/>
          <w:bCs w:val="0"/>
          <w:lang w:val="ro-RO"/>
        </w:rPr>
        <w:lastRenderedPageBreak/>
        <w:t>regulatory authority (including without limitation any relevant stock exchange) or by any court or competent authority.</w:t>
      </w:r>
    </w:p>
    <w:p w14:paraId="27BF9FC9" w14:textId="1355496A" w:rsidR="006A1757" w:rsidRDefault="00864706" w:rsidP="006A1757">
      <w:pPr>
        <w:pStyle w:val="Heading1"/>
        <w:rPr>
          <w:lang w:val="ro-RO"/>
        </w:rPr>
      </w:pPr>
      <w:bookmarkStart w:id="3" w:name="_Toc110333362"/>
      <w:r w:rsidRPr="00864706">
        <w:rPr>
          <w:lang w:val="ro-RO"/>
        </w:rPr>
        <w:t>Reservation of rights and confirmation</w:t>
      </w:r>
      <w:bookmarkEnd w:id="3"/>
    </w:p>
    <w:p w14:paraId="49EE283F" w14:textId="42E7A52B" w:rsidR="00864706" w:rsidRDefault="00505723" w:rsidP="00864706">
      <w:pPr>
        <w:pStyle w:val="Heading2"/>
        <w:rPr>
          <w:b w:val="0"/>
          <w:bCs w:val="0"/>
          <w:lang w:val="ro-RO"/>
        </w:rPr>
      </w:pPr>
      <w:r w:rsidRPr="00505723">
        <w:rPr>
          <w:b w:val="0"/>
          <w:bCs w:val="0"/>
          <w:lang w:val="ro-RO"/>
        </w:rPr>
        <w:t>The Information Provider reserves all rights to its own Confidential Information. No right to the Information Provider's Confidential Information is granted to the Information Recipient in any form, to any extent, and no obligation is imposed on the Information Provider other than as expressly and limitedly set forth in this Agreement. In particular, nothing in this Agreement shall be construed or understood as requiring, in any way, the Information Provider to disclose any specific type of information under this Agreement, whether or not it is Confidential Information. In this regard, and for the purposes of this Agreement, the Information Recipient acknowledges and accepts that the Information Provider has a discretionary right of appreciation, with respect to the transmission of any specific type of information under this Agreement, regardless of whether it is Confidential Information or not.</w:t>
      </w:r>
    </w:p>
    <w:p w14:paraId="3DCBFCF0" w14:textId="453C0B59" w:rsidR="00CA5731" w:rsidRDefault="006B6C60" w:rsidP="00CA5731">
      <w:pPr>
        <w:pStyle w:val="Heading2"/>
        <w:rPr>
          <w:b w:val="0"/>
          <w:bCs w:val="0"/>
          <w:lang w:val="ro-RO"/>
        </w:rPr>
      </w:pPr>
      <w:r w:rsidRPr="006B6C60">
        <w:rPr>
          <w:b w:val="0"/>
          <w:bCs w:val="0"/>
          <w:lang w:val="ro-RO"/>
        </w:rPr>
        <w:t>Except as expressly provided in this Agreement, the Information Provider makes no warranty or representation, express or implied, with respect to its Confidential Information or its accuracy or completeness.</w:t>
      </w:r>
    </w:p>
    <w:p w14:paraId="2CE7BE67" w14:textId="67C89DB0" w:rsidR="008A2090" w:rsidRDefault="008A2090" w:rsidP="008A2090">
      <w:pPr>
        <w:pStyle w:val="Heading2"/>
        <w:rPr>
          <w:b w:val="0"/>
          <w:bCs w:val="0"/>
          <w:lang w:val="ro-RO"/>
        </w:rPr>
      </w:pPr>
      <w:r w:rsidRPr="008A2090">
        <w:rPr>
          <w:b w:val="0"/>
          <w:bCs w:val="0"/>
          <w:lang w:val="ro-RO"/>
        </w:rPr>
        <w:t>Disclosure of Confidential Information by the Information Provider shall not constitute any offer or representation or warranty by the Information Provider to enter into any contract in connection with, but not limited to, the development or provision of any product or service referred to in the Confidential Information.</w:t>
      </w:r>
    </w:p>
    <w:p w14:paraId="41DFFF70" w14:textId="7AE0C796" w:rsidR="008A2090" w:rsidRDefault="00BB74B4" w:rsidP="00BB74B4">
      <w:pPr>
        <w:pStyle w:val="Heading2"/>
        <w:rPr>
          <w:b w:val="0"/>
          <w:bCs w:val="0"/>
          <w:lang w:val="ro-RO"/>
        </w:rPr>
      </w:pPr>
      <w:r w:rsidRPr="00BB74B4">
        <w:rPr>
          <w:b w:val="0"/>
          <w:bCs w:val="0"/>
          <w:lang w:val="ro-RO"/>
        </w:rPr>
        <w:t>Recipient of Information acknowledges, acknowledges and agrees that damages alone shall not be considered a sufficient remedy for breach of any provision of this Agreement. Accordingly, without prejudice to any other rights and remedies it may have, the Information Provider shall be entitled to any remedies provided by applicable law with respect to any imminent or actual breach of any provision of this Agreement.</w:t>
      </w:r>
    </w:p>
    <w:p w14:paraId="3A3E063A" w14:textId="5865F36D" w:rsidR="004E7676" w:rsidRDefault="00134760" w:rsidP="004E7676">
      <w:pPr>
        <w:pStyle w:val="Heading1"/>
        <w:rPr>
          <w:lang w:val="ro-RO"/>
        </w:rPr>
      </w:pPr>
      <w:bookmarkStart w:id="4" w:name="_Toc110333363"/>
      <w:r w:rsidRPr="00134760">
        <w:rPr>
          <w:lang w:val="ro-RO"/>
        </w:rPr>
        <w:t>Compensation</w:t>
      </w:r>
      <w:bookmarkEnd w:id="4"/>
    </w:p>
    <w:p w14:paraId="5A3883B3" w14:textId="7B22AC1A" w:rsidR="00134760" w:rsidRDefault="00FA7F08" w:rsidP="00134760">
      <w:pPr>
        <w:pStyle w:val="Heading2"/>
        <w:numPr>
          <w:ilvl w:val="0"/>
          <w:numId w:val="0"/>
        </w:numPr>
        <w:ind w:left="720"/>
        <w:rPr>
          <w:b w:val="0"/>
          <w:bCs w:val="0"/>
          <w:lang w:val="ro-RO"/>
        </w:rPr>
      </w:pPr>
      <w:r w:rsidRPr="00FA7F08">
        <w:rPr>
          <w:b w:val="0"/>
          <w:bCs w:val="0"/>
          <w:lang w:val="ro-RO"/>
        </w:rPr>
        <w:t xml:space="preserve">The </w:t>
      </w:r>
      <w:r w:rsidR="00D07964" w:rsidRPr="00FA7F08">
        <w:rPr>
          <w:b w:val="0"/>
          <w:bCs w:val="0"/>
          <w:lang w:val="ro-RO"/>
        </w:rPr>
        <w:t xml:space="preserve">Information </w:t>
      </w:r>
      <w:r w:rsidRPr="00FA7F08">
        <w:rPr>
          <w:b w:val="0"/>
          <w:bCs w:val="0"/>
          <w:lang w:val="ro-RO"/>
        </w:rPr>
        <w:t>Recipient shall fully indemnify and hold harmless the Provider at all times against all liabilities, costs, expenses, damages and losses, including any direct, indirect or consequential losses, lost profits, loss of reputation, and all interest, penalties and other costs and expenses incurred by the Information Provider arising from any breach of this Agreement by the Information Recipient and/or the actions or omissions of any Representative. In the sense of this clause 5, the Recipient of the Information undertakes, without any reservation, to cover all the damage caused to the patrimony or legitimate interests of the Provider of the Information.</w:t>
      </w:r>
    </w:p>
    <w:p w14:paraId="08E362CC" w14:textId="4B59E923" w:rsidR="001D6865" w:rsidRDefault="006F06A0" w:rsidP="001D6865">
      <w:pPr>
        <w:pStyle w:val="Heading1"/>
        <w:rPr>
          <w:lang w:val="ro-RO"/>
        </w:rPr>
      </w:pPr>
      <w:bookmarkStart w:id="5" w:name="_Toc110333364"/>
      <w:r w:rsidRPr="006F06A0">
        <w:rPr>
          <w:lang w:val="ro-RO"/>
        </w:rPr>
        <w:t>Duration and termination of the Agreement</w:t>
      </w:r>
      <w:bookmarkEnd w:id="5"/>
    </w:p>
    <w:p w14:paraId="5351D156" w14:textId="79495A41" w:rsidR="00A32DDE" w:rsidRDefault="00A32DDE" w:rsidP="00A32DDE">
      <w:pPr>
        <w:pStyle w:val="Heading2"/>
        <w:rPr>
          <w:b w:val="0"/>
          <w:bCs w:val="0"/>
          <w:lang w:val="ro-RO"/>
        </w:rPr>
      </w:pPr>
      <w:r w:rsidRPr="00A32DDE">
        <w:rPr>
          <w:b w:val="0"/>
          <w:bCs w:val="0"/>
          <w:lang w:val="ro-RO"/>
        </w:rPr>
        <w:t xml:space="preserve">Notwithstanding any early termination of negotiations or discussions between the Parties, the Information Recipient's obligation to maintain confidentiality with respect to the Confidential Information shall continue for a period of ( </w:t>
      </w:r>
      <w:r w:rsidR="00997911">
        <w:rPr>
          <w:b w:val="0"/>
          <w:bCs w:val="0"/>
          <w:lang w:val="ro-RO"/>
        </w:rPr>
        <w:t>three) 3 years after the termination of this Agreement for any reason.</w:t>
      </w:r>
    </w:p>
    <w:p w14:paraId="36190E03" w14:textId="09EE494E" w:rsidR="00570075" w:rsidRPr="00570075" w:rsidRDefault="00974D73" w:rsidP="00570075">
      <w:pPr>
        <w:pStyle w:val="Heading2"/>
        <w:rPr>
          <w:b w:val="0"/>
          <w:bCs w:val="0"/>
          <w:lang w:val="ro-RO"/>
        </w:rPr>
      </w:pPr>
      <w:r w:rsidRPr="00974D73">
        <w:rPr>
          <w:b w:val="0"/>
          <w:bCs w:val="0"/>
          <w:lang w:val="ro-RO"/>
        </w:rPr>
        <w:t>Termination of this Agreement shall not affect any accrued rights or remedies to which the Information Provider is entitled.</w:t>
      </w:r>
    </w:p>
    <w:p w14:paraId="31BDAFD9" w14:textId="3C7C2794" w:rsidR="00414DAA" w:rsidRDefault="00527FBB" w:rsidP="00414DAA">
      <w:pPr>
        <w:pStyle w:val="Heading1"/>
        <w:rPr>
          <w:lang w:val="ro-RO"/>
        </w:rPr>
      </w:pPr>
      <w:bookmarkStart w:id="6" w:name="_Toc110333365"/>
      <w:r w:rsidRPr="00527FBB">
        <w:rPr>
          <w:lang w:val="ro-RO"/>
        </w:rPr>
        <w:t>Processing of personal data</w:t>
      </w:r>
      <w:bookmarkEnd w:id="6"/>
    </w:p>
    <w:p w14:paraId="7D8BA2BC" w14:textId="3EE3AE05" w:rsidR="00FB3B06" w:rsidRDefault="002568C6" w:rsidP="002568C6">
      <w:pPr>
        <w:pStyle w:val="Heading2"/>
        <w:numPr>
          <w:ilvl w:val="0"/>
          <w:numId w:val="0"/>
        </w:numPr>
        <w:ind w:left="720"/>
        <w:rPr>
          <w:b w:val="0"/>
          <w:bCs w:val="0"/>
          <w:lang w:val="ro-RO"/>
        </w:rPr>
      </w:pPr>
      <w:r w:rsidRPr="002568C6">
        <w:rPr>
          <w:b w:val="0"/>
          <w:bCs w:val="0"/>
          <w:lang w:val="ro-RO"/>
        </w:rPr>
        <w:t xml:space="preserve">In accordance with Regulation (EU) 2016/679 of the European Parliament and of the Council of 27 April 2016 on the protection of natural persons with regard to the processing of personal </w:t>
      </w:r>
      <w:r w:rsidRPr="002568C6">
        <w:rPr>
          <w:b w:val="0"/>
          <w:bCs w:val="0"/>
          <w:lang w:val="ro-RO"/>
        </w:rPr>
        <w:lastRenderedPageBreak/>
        <w:t xml:space="preserve">data and on the free movement of such data and repealing Directive 95/46/EC , the Parties agree that in relation to any processing of personal data that may be necessary to fulfill the objective of this Agreement, the Parties will act as </w:t>
      </w:r>
      <w:r w:rsidRPr="002568C6">
        <w:rPr>
          <w:lang w:val="ro-RO"/>
        </w:rPr>
        <w:t>independent operators</w:t>
      </w:r>
      <w:r w:rsidRPr="002568C6">
        <w:rPr>
          <w:b w:val="0"/>
          <w:bCs w:val="0"/>
          <w:lang w:val="ro-RO"/>
        </w:rPr>
        <w:t>. Consequently, the Parties declare and accept that they do not have the capacity of associated operators and exclude any form of mutual or joint liability. Without prejudice to these aspects, the Recipient of the Information declares and undertakes to the Provider of the Information that all personal data it receives under this Agreement will be received and processed within the European Union / European Economic Area.</w:t>
      </w:r>
    </w:p>
    <w:p w14:paraId="39A91B35" w14:textId="4BB844A0" w:rsidR="004C65AB" w:rsidRDefault="00B56EE4" w:rsidP="004C65AB">
      <w:pPr>
        <w:pStyle w:val="Heading1"/>
        <w:rPr>
          <w:lang w:val="ro-RO"/>
        </w:rPr>
      </w:pPr>
      <w:r>
        <w:rPr>
          <w:lang w:val="ro-RO"/>
        </w:rPr>
        <w:t>M</w:t>
      </w:r>
      <w:r w:rsidR="006553A6">
        <w:rPr>
          <w:lang w:val="ro-RO"/>
        </w:rPr>
        <w:t>iscellaneous</w:t>
      </w:r>
    </w:p>
    <w:p w14:paraId="3F903DDB" w14:textId="772D9E71" w:rsidR="008D6793" w:rsidRPr="00CD6729" w:rsidRDefault="00775A34" w:rsidP="00CD6729">
      <w:pPr>
        <w:pStyle w:val="Heading2"/>
        <w:rPr>
          <w:b w:val="0"/>
          <w:bCs w:val="0"/>
          <w:lang w:val="ro-RO"/>
        </w:rPr>
      </w:pPr>
      <w:r w:rsidRPr="006553A6">
        <w:rPr>
          <w:b w:val="0"/>
          <w:bCs w:val="0"/>
          <w:lang w:val="ro-RO"/>
        </w:rPr>
        <w:t>This Agreement constitutes the entire understanding between the Parties and supersedes all prior versions, contracts, agreements and understandings between them, whether written or oral, with respect to its subject matter. No modification of this Agreement shall be effective unless made in writing and signed by each Party (or its authorized representatives).</w:t>
      </w:r>
    </w:p>
    <w:p w14:paraId="43BC11EC" w14:textId="56DDAC16" w:rsidR="00814A09" w:rsidRDefault="007B6D3A" w:rsidP="00814A09">
      <w:pPr>
        <w:pStyle w:val="Heading2"/>
        <w:rPr>
          <w:b w:val="0"/>
          <w:bCs w:val="0"/>
          <w:lang w:val="ro-RO"/>
        </w:rPr>
      </w:pPr>
      <w:r w:rsidRPr="007B6D3A">
        <w:rPr>
          <w:b w:val="0"/>
          <w:bCs w:val="0"/>
          <w:lang w:val="ro-RO"/>
        </w:rPr>
        <w:t>Failure to exercise or any delay in exercising any right or remedy provided under this Agreement or at law will not constitute a waiver of that right or any other right or remedy, nor will it prevent or restrict any subsequent exercise thereof or any other right or remedy.</w:t>
      </w:r>
    </w:p>
    <w:p w14:paraId="239F82BC" w14:textId="4E4D8A1E" w:rsidR="00CC08A1" w:rsidRDefault="00F70EE1" w:rsidP="00CC08A1">
      <w:pPr>
        <w:pStyle w:val="Heading2"/>
        <w:rPr>
          <w:b w:val="0"/>
          <w:bCs w:val="0"/>
          <w:lang w:val="ro-RO"/>
        </w:rPr>
      </w:pPr>
      <w:r w:rsidRPr="00F70EE1">
        <w:rPr>
          <w:b w:val="0"/>
          <w:bCs w:val="0"/>
          <w:lang w:val="ro-RO"/>
        </w:rPr>
        <w:t>Except as provided in this Agreement, no Party may assign, sub-contract or otherwise dispose of its rights and obligations under this Agreement or any document referred to herein.</w:t>
      </w:r>
    </w:p>
    <w:p w14:paraId="17A20C61" w14:textId="3D0582E8" w:rsidR="00F70EE1" w:rsidRDefault="00E810E7" w:rsidP="00F70EE1">
      <w:pPr>
        <w:pStyle w:val="Heading1"/>
        <w:rPr>
          <w:lang w:val="ro-RO"/>
        </w:rPr>
      </w:pPr>
      <w:bookmarkStart w:id="7" w:name="_Toc110333369"/>
      <w:r w:rsidRPr="00E810E7">
        <w:rPr>
          <w:lang w:val="ro-RO"/>
        </w:rPr>
        <w:t>Notifications</w:t>
      </w:r>
      <w:bookmarkEnd w:id="7"/>
    </w:p>
    <w:p w14:paraId="177BC8EA" w14:textId="2C24399B" w:rsidR="00E810E7" w:rsidRDefault="00243B1F" w:rsidP="00E810E7">
      <w:pPr>
        <w:pStyle w:val="Heading2"/>
        <w:rPr>
          <w:b w:val="0"/>
          <w:bCs w:val="0"/>
          <w:lang w:val="ro-RO"/>
        </w:rPr>
      </w:pPr>
      <w:r w:rsidRPr="00243B1F">
        <w:rPr>
          <w:b w:val="0"/>
          <w:bCs w:val="0"/>
          <w:lang w:val="ro-RO"/>
        </w:rPr>
        <w:t>Any notice or other communication required to be given under this Agreement shall be in writing and shall be personally delivered or sent by prepaid priority delivery, registered letter or commercial courier to each Party to whom the notice or communication is required to be given at his address as provided below:</w:t>
      </w:r>
    </w:p>
    <w:p w14:paraId="47C1E36A" w14:textId="18F40BA3" w:rsidR="00243B1F" w:rsidRDefault="008A509C" w:rsidP="00243B1F">
      <w:pPr>
        <w:pStyle w:val="Heading4"/>
        <w:rPr>
          <w:lang w:val="ro-RO"/>
        </w:rPr>
      </w:pPr>
      <w:r w:rsidRPr="008A509C">
        <w:rPr>
          <w:lang w:val="ro-RO"/>
        </w:rPr>
        <w:t xml:space="preserve">The Information Provider: at the address mentioned at the beginning of the Agreement, to the attention of </w:t>
      </w:r>
      <w:r w:rsidR="007D5DDC">
        <w:rPr>
          <w:lang w:val="ro-RO"/>
        </w:rPr>
        <w:t>Angel Luca</w:t>
      </w:r>
      <w:r w:rsidR="00AA6A07">
        <w:rPr>
          <w:lang w:val="ro-RO"/>
        </w:rPr>
        <w:t xml:space="preserve"> (angel.luca@returosgr.ro)</w:t>
      </w:r>
    </w:p>
    <w:p w14:paraId="385A4C36" w14:textId="113E3774" w:rsidR="008A509C" w:rsidRDefault="009618A2" w:rsidP="00243B1F">
      <w:pPr>
        <w:pStyle w:val="Heading4"/>
        <w:rPr>
          <w:lang w:val="ro-RO"/>
        </w:rPr>
      </w:pPr>
      <w:r w:rsidRPr="009618A2">
        <w:rPr>
          <w:lang w:val="ro-RO"/>
        </w:rPr>
        <w:t xml:space="preserve">Recipient of Information: </w:t>
      </w:r>
      <w:r w:rsidRPr="00C01825">
        <w:rPr>
          <w:lang w:val="ro-RO"/>
        </w:rPr>
        <w:t>at the address stated at the beginning of the Agreement,</w:t>
      </w:r>
      <w:r w:rsidRPr="009618A2">
        <w:rPr>
          <w:lang w:val="ro-RO"/>
        </w:rPr>
        <w:t xml:space="preserve"> to the attention of </w:t>
      </w:r>
      <w:r w:rsidR="00C4377F">
        <w:rPr>
          <w:lang w:val="ro-RO"/>
        </w:rPr>
        <w:t>.</w:t>
      </w:r>
      <w:r w:rsidR="00C4377F" w:rsidRPr="004D5A14">
        <w:rPr>
          <w:highlight w:val="yellow"/>
          <w:lang w:val="ro-RO"/>
        </w:rPr>
        <w:t>............................</w:t>
      </w:r>
      <w:r w:rsidR="00C4377F">
        <w:rPr>
          <w:lang w:val="ro-RO"/>
        </w:rPr>
        <w:t>..</w:t>
      </w:r>
    </w:p>
    <w:p w14:paraId="092DD976" w14:textId="258B0341" w:rsidR="00364F88" w:rsidRDefault="00364F88" w:rsidP="00364F88">
      <w:pPr>
        <w:pStyle w:val="Heading4"/>
        <w:numPr>
          <w:ilvl w:val="0"/>
          <w:numId w:val="0"/>
        </w:numPr>
        <w:ind w:left="720"/>
        <w:rPr>
          <w:lang w:val="ro-RO"/>
        </w:rPr>
      </w:pPr>
      <w:r w:rsidRPr="00364F88">
        <w:rPr>
          <w:lang w:val="ro-RO"/>
        </w:rPr>
        <w:t>or as specified by the relevant party, by notice given to each of the other parties.</w:t>
      </w:r>
    </w:p>
    <w:p w14:paraId="32B0D2A1" w14:textId="72D5B9F6" w:rsidR="00364F88" w:rsidRDefault="00C83E96" w:rsidP="00364F88">
      <w:pPr>
        <w:pStyle w:val="Heading2"/>
        <w:rPr>
          <w:b w:val="0"/>
          <w:bCs w:val="0"/>
          <w:lang w:val="ro-RO"/>
        </w:rPr>
      </w:pPr>
      <w:r w:rsidRPr="00C83E96">
        <w:rPr>
          <w:b w:val="0"/>
          <w:bCs w:val="0"/>
          <w:lang w:val="ro-RO"/>
        </w:rPr>
        <w:t>Any notice or other communication shall be deemed to have been duly received:</w:t>
      </w:r>
    </w:p>
    <w:p w14:paraId="0C4C1007" w14:textId="14BFE133" w:rsidR="00C83E96" w:rsidRDefault="00B47AF7" w:rsidP="00C83E96">
      <w:pPr>
        <w:pStyle w:val="Heading4"/>
        <w:rPr>
          <w:lang w:val="ro-RO"/>
        </w:rPr>
      </w:pPr>
      <w:r w:rsidRPr="00B47AF7">
        <w:rPr>
          <w:lang w:val="ro-RO"/>
        </w:rPr>
        <w:t>if delivered in person, when left at the address and for the contact person mentioned in this clause 9; or</w:t>
      </w:r>
    </w:p>
    <w:p w14:paraId="45310E2E" w14:textId="28F97D33" w:rsidR="005E0E97" w:rsidRDefault="005E0E97" w:rsidP="00C83E96">
      <w:pPr>
        <w:pStyle w:val="Heading4"/>
        <w:rPr>
          <w:lang w:val="ro-RO"/>
        </w:rPr>
      </w:pPr>
      <w:r w:rsidRPr="005E0E97">
        <w:rPr>
          <w:lang w:val="ro-RO"/>
        </w:rPr>
        <w:t>if delivered by courier, on the date and time at which the delivery receipt is signed.</w:t>
      </w:r>
    </w:p>
    <w:p w14:paraId="723BB446" w14:textId="6883F0CC" w:rsidR="005E0E97" w:rsidRDefault="002D02CC" w:rsidP="005E0E97">
      <w:pPr>
        <w:pStyle w:val="Heading2"/>
        <w:rPr>
          <w:b w:val="0"/>
          <w:bCs w:val="0"/>
          <w:lang w:val="ro-RO"/>
        </w:rPr>
      </w:pPr>
      <w:r w:rsidRPr="002D02CC">
        <w:rPr>
          <w:b w:val="0"/>
          <w:bCs w:val="0"/>
          <w:lang w:val="ro-RO"/>
        </w:rPr>
        <w:t>Any notice or other communication required to be given under this Agreement shall not be validly given if given by email.</w:t>
      </w:r>
    </w:p>
    <w:p w14:paraId="28B9A338" w14:textId="793D331F" w:rsidR="00D059DE" w:rsidRDefault="008010E0" w:rsidP="00D059DE">
      <w:pPr>
        <w:pStyle w:val="Heading1"/>
        <w:rPr>
          <w:lang w:val="ro-RO"/>
        </w:rPr>
      </w:pPr>
      <w:bookmarkStart w:id="8" w:name="_Toc110333370"/>
      <w:r>
        <w:rPr>
          <w:lang w:val="ro-RO"/>
        </w:rPr>
        <w:t>N</w:t>
      </w:r>
      <w:r w:rsidR="00367E38" w:rsidRPr="00367E38">
        <w:rPr>
          <w:lang w:val="ro-RO"/>
        </w:rPr>
        <w:t>egotiations</w:t>
      </w:r>
      <w:bookmarkEnd w:id="8"/>
    </w:p>
    <w:p w14:paraId="648705F8" w14:textId="50D1B801" w:rsidR="00367E38" w:rsidRDefault="00AB5D1E" w:rsidP="00367E38">
      <w:pPr>
        <w:pStyle w:val="Heading2"/>
        <w:numPr>
          <w:ilvl w:val="0"/>
          <w:numId w:val="0"/>
        </w:numPr>
        <w:ind w:left="720"/>
        <w:rPr>
          <w:b w:val="0"/>
          <w:bCs w:val="0"/>
          <w:lang w:val="ro-RO"/>
        </w:rPr>
      </w:pPr>
      <w:r w:rsidRPr="00AB5D1E">
        <w:rPr>
          <w:b w:val="0"/>
          <w:bCs w:val="0"/>
          <w:lang w:val="ro-RO"/>
        </w:rPr>
        <w:t xml:space="preserve">The signatories of this Agreement confirm that all provisions of this Agreement were negotiated prior to the date of the Agreement and that this Agreement constitutes the result of such negotiations. For the purpose of this clause 10, "negotiations" means both the exchange of proposals between the signatory parties that led to a final agreement on certain clauses and the full acceptance, without reservations, by one of the signatory parties of the clauses proposed by the other signatory party. Each of the Signatory Parties hereby confirms that, within the </w:t>
      </w:r>
      <w:r w:rsidRPr="00AB5D1E">
        <w:rPr>
          <w:b w:val="0"/>
          <w:bCs w:val="0"/>
          <w:lang w:val="ro-RO"/>
        </w:rPr>
        <w:lastRenderedPageBreak/>
        <w:t>meaning of Article 1.203 of the Romanian Civil Code, they understand and accept each of the provisions of clause 1 (Definitions), clause 2 (Obligations of the Information Recipient), clause 3 (Return of information and notices), clause 4 (Reservation of Rights and Confirmation), Clause 5 (Indemnification), Clause 6 (Duration and Termination of Agreement), Clause 7 (Processing of Personal Data), Clause 8 (Miscellaneous), Clause 9 (Notices), this Clause 10 (Negotiations) and clause 11 (Applicable law and competent court).</w:t>
      </w:r>
    </w:p>
    <w:p w14:paraId="48CC08F3" w14:textId="6FFE60D4" w:rsidR="009A3ED6" w:rsidRDefault="005C7FB1" w:rsidP="009A3ED6">
      <w:pPr>
        <w:pStyle w:val="Heading1"/>
        <w:rPr>
          <w:lang w:val="ro-RO"/>
        </w:rPr>
      </w:pPr>
      <w:bookmarkStart w:id="9" w:name="_Toc110333371"/>
      <w:r w:rsidRPr="005C7FB1">
        <w:rPr>
          <w:lang w:val="ro-RO"/>
        </w:rPr>
        <w:t>Applicable law and competent court</w:t>
      </w:r>
      <w:bookmarkEnd w:id="9"/>
    </w:p>
    <w:p w14:paraId="0CD594E3" w14:textId="124E15BC" w:rsidR="005C7FB1" w:rsidRPr="0018524D" w:rsidRDefault="00F62583" w:rsidP="005C7FB1">
      <w:pPr>
        <w:pStyle w:val="Heading2"/>
        <w:rPr>
          <w:b w:val="0"/>
          <w:bCs w:val="0"/>
          <w:lang w:val="ro-RO"/>
        </w:rPr>
      </w:pPr>
      <w:r w:rsidRPr="0018524D">
        <w:rPr>
          <w:b w:val="0"/>
          <w:bCs w:val="0"/>
          <w:lang w:val="ro-RO"/>
        </w:rPr>
        <w:t>This Agreement and any disputes or claims arising out of or in connection with its subject matter or formation (including non-contractual disputes or claims) shall be governed by and construed in accordance with Romanian law.</w:t>
      </w:r>
    </w:p>
    <w:p w14:paraId="58A48C16" w14:textId="44151C96" w:rsidR="00F62583" w:rsidRDefault="0018524D" w:rsidP="00F62583">
      <w:pPr>
        <w:pStyle w:val="Heading2"/>
        <w:rPr>
          <w:b w:val="0"/>
          <w:bCs w:val="0"/>
          <w:lang w:val="ro-RO"/>
        </w:rPr>
      </w:pPr>
      <w:r w:rsidRPr="0018524D">
        <w:rPr>
          <w:b w:val="0"/>
          <w:bCs w:val="0"/>
          <w:lang w:val="ro-RO"/>
        </w:rPr>
        <w:t>The parties irrevocably agree that the Romanian courts will have the exclusive jurisdiction to resolve any disputes or claims arising from or in connection with this Agreement or its object or formation (including non-contractual disputes or claims), according to the provisions of the Code of civil procedure.</w:t>
      </w:r>
    </w:p>
    <w:p w14:paraId="26B407F7" w14:textId="77777777" w:rsidR="00C4030E" w:rsidRDefault="00C4030E" w:rsidP="0018524D">
      <w:pPr>
        <w:pStyle w:val="wText1"/>
        <w:ind w:left="0"/>
        <w:rPr>
          <w:lang w:val="ro-RO"/>
        </w:rPr>
      </w:pPr>
    </w:p>
    <w:p w14:paraId="78F67AEF" w14:textId="66069CA3" w:rsidR="0018524D" w:rsidRDefault="00622C17" w:rsidP="0018524D">
      <w:pPr>
        <w:pStyle w:val="wText1"/>
        <w:ind w:left="0"/>
        <w:rPr>
          <w:lang w:val="ro-RO"/>
        </w:rPr>
      </w:pPr>
      <w:r w:rsidRPr="00622C17">
        <w:rPr>
          <w:lang w:val="ro-RO"/>
        </w:rPr>
        <w:t>This Agreement was concluded on the date stated on its first page, in two (2) original copies, one copy for each Party.</w:t>
      </w:r>
    </w:p>
    <w:p w14:paraId="333DA294" w14:textId="77777777" w:rsidR="005A66D7" w:rsidRDefault="005A66D7" w:rsidP="0018524D">
      <w:pPr>
        <w:pStyle w:val="wText1"/>
        <w:ind w:left="0"/>
        <w:rPr>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3"/>
      </w:tblGrid>
      <w:tr w:rsidR="005A66D7" w14:paraId="55B5AA57" w14:textId="77777777" w:rsidTr="00291E8E">
        <w:tc>
          <w:tcPr>
            <w:tcW w:w="4514" w:type="dxa"/>
          </w:tcPr>
          <w:p w14:paraId="6725F629" w14:textId="0EA3DC72" w:rsidR="005A66D7" w:rsidRDefault="008E68B9" w:rsidP="00291E8E">
            <w:pPr>
              <w:pStyle w:val="wText"/>
              <w:widowControl w:val="0"/>
              <w:spacing w:line="240" w:lineRule="atLeast"/>
              <w:jc w:val="left"/>
              <w:rPr>
                <w:bCs/>
                <w:lang w:val="ro-RO"/>
              </w:rPr>
            </w:pPr>
            <w:r w:rsidRPr="008E68B9">
              <w:rPr>
                <w:b/>
                <w:lang w:val="ro-RO"/>
              </w:rPr>
              <w:t>RETURO SISTEM GARANTIE RETURNARE SA</w:t>
            </w:r>
          </w:p>
        </w:tc>
        <w:tc>
          <w:tcPr>
            <w:tcW w:w="4513" w:type="dxa"/>
            <w:hideMark/>
          </w:tcPr>
          <w:p w14:paraId="36618199" w14:textId="4791F086" w:rsidR="005A66D7" w:rsidRPr="00E34C03" w:rsidRDefault="0076437B">
            <w:pPr>
              <w:pStyle w:val="wText"/>
              <w:widowControl w:val="0"/>
              <w:spacing w:line="240" w:lineRule="atLeast"/>
              <w:rPr>
                <w:b/>
                <w:bCs/>
                <w:lang w:val="ro-RO"/>
              </w:rPr>
            </w:pPr>
            <w:r>
              <w:rPr>
                <w:b/>
                <w:bCs/>
                <w:lang w:val="ro-RO"/>
              </w:rPr>
              <w:t>.................................................</w:t>
            </w:r>
          </w:p>
        </w:tc>
      </w:tr>
      <w:tr w:rsidR="00291E8E" w14:paraId="04BE91BB" w14:textId="77777777" w:rsidTr="00291E8E">
        <w:tc>
          <w:tcPr>
            <w:tcW w:w="4514" w:type="dxa"/>
            <w:hideMark/>
          </w:tcPr>
          <w:p w14:paraId="7BC08407" w14:textId="39247877" w:rsidR="00432FAF" w:rsidRDefault="007209AE" w:rsidP="00291E8E">
            <w:pPr>
              <w:pStyle w:val="wText"/>
              <w:widowControl w:val="0"/>
              <w:spacing w:line="240" w:lineRule="atLeast"/>
              <w:rPr>
                <w:lang w:val="ro-RO"/>
              </w:rPr>
            </w:pPr>
            <w:r>
              <w:rPr>
                <w:lang w:val="ro-RO"/>
              </w:rPr>
              <w:t>Cristian Mihai</w:t>
            </w:r>
            <w:r w:rsidR="00B15ECD">
              <w:rPr>
                <w:lang w:val="ro-RO"/>
              </w:rPr>
              <w:t xml:space="preserve">, </w:t>
            </w:r>
            <w:r w:rsidR="006060BB" w:rsidRPr="006060BB">
              <w:rPr>
                <w:lang w:val="ro-RO"/>
              </w:rPr>
              <w:t>IT Director</w:t>
            </w:r>
          </w:p>
          <w:p w14:paraId="3554AAB1" w14:textId="0605D8EB" w:rsidR="00291E8E" w:rsidRDefault="00681109" w:rsidP="00291E8E">
            <w:pPr>
              <w:pStyle w:val="wText"/>
              <w:widowControl w:val="0"/>
              <w:spacing w:line="240" w:lineRule="atLeast"/>
              <w:rPr>
                <w:bCs/>
                <w:lang w:val="ro-RO"/>
              </w:rPr>
            </w:pPr>
            <w:r>
              <w:rPr>
                <w:lang w:val="ro-RO"/>
              </w:rPr>
              <w:t>Member</w:t>
            </w:r>
            <w:r w:rsidR="00291E8E" w:rsidRPr="00246EAF">
              <w:rPr>
                <w:lang w:val="ro-RO"/>
              </w:rPr>
              <w:t xml:space="preserve"> of the Directorate,</w:t>
            </w:r>
          </w:p>
        </w:tc>
        <w:tc>
          <w:tcPr>
            <w:tcW w:w="4513" w:type="dxa"/>
            <w:hideMark/>
          </w:tcPr>
          <w:p w14:paraId="0C250F09" w14:textId="1C8C0DE9" w:rsidR="00291E8E" w:rsidRDefault="00291E8E" w:rsidP="00291E8E">
            <w:pPr>
              <w:pStyle w:val="wText"/>
              <w:widowControl w:val="0"/>
              <w:spacing w:line="240" w:lineRule="atLeast"/>
              <w:rPr>
                <w:bCs/>
                <w:lang w:val="ro-RO"/>
              </w:rPr>
            </w:pPr>
            <w:r>
              <w:rPr>
                <w:bCs/>
                <w:lang w:val="ro-RO"/>
              </w:rPr>
              <w:t xml:space="preserve">By: </w:t>
            </w:r>
            <w:r w:rsidR="0076437B">
              <w:rPr>
                <w:lang w:val="ro-RO"/>
              </w:rPr>
              <w:t>...........................</w:t>
            </w:r>
          </w:p>
        </w:tc>
      </w:tr>
      <w:tr w:rsidR="00291E8E" w14:paraId="0C80CF0A" w14:textId="77777777" w:rsidTr="00291E8E">
        <w:tc>
          <w:tcPr>
            <w:tcW w:w="4514" w:type="dxa"/>
          </w:tcPr>
          <w:p w14:paraId="78833CDD" w14:textId="5DB6016A" w:rsidR="00291E8E" w:rsidRDefault="00291E8E" w:rsidP="00291E8E">
            <w:pPr>
              <w:pStyle w:val="wText"/>
              <w:widowControl w:val="0"/>
              <w:spacing w:line="240" w:lineRule="atLeast"/>
              <w:rPr>
                <w:lang w:val="ro-RO"/>
              </w:rPr>
            </w:pPr>
          </w:p>
          <w:p w14:paraId="10067463" w14:textId="79A41358" w:rsidR="00B15ECD" w:rsidRPr="00E623FE" w:rsidRDefault="002C6914" w:rsidP="00E623FE">
            <w:pPr>
              <w:pStyle w:val="wText"/>
              <w:widowControl w:val="0"/>
              <w:spacing w:line="240" w:lineRule="atLeast"/>
              <w:jc w:val="left"/>
            </w:pPr>
            <w:r>
              <w:rPr>
                <w:lang w:val="ro-RO"/>
              </w:rPr>
              <w:t xml:space="preserve">Anca </w:t>
            </w:r>
            <w:r w:rsidR="007209AE">
              <w:rPr>
                <w:lang w:val="ro-RO"/>
              </w:rPr>
              <w:t>Severin</w:t>
            </w:r>
            <w:r w:rsidR="00B15ECD" w:rsidRPr="00F1274A">
              <w:rPr>
                <w:lang w:val="ro-RO"/>
              </w:rPr>
              <w:t xml:space="preserve">, </w:t>
            </w:r>
            <w:r w:rsidR="00BA4EC2" w:rsidRPr="00BA4EC2">
              <w:t>Marketing &amp; Commercial Director</w:t>
            </w:r>
          </w:p>
          <w:p w14:paraId="1B6A5B31" w14:textId="451190E2" w:rsidR="00291E8E" w:rsidRDefault="00291E8E" w:rsidP="00291E8E">
            <w:pPr>
              <w:pStyle w:val="wText"/>
              <w:widowControl w:val="0"/>
              <w:spacing w:line="240" w:lineRule="atLeast"/>
              <w:rPr>
                <w:bCs/>
                <w:lang w:val="ro-RO"/>
              </w:rPr>
            </w:pPr>
            <w:r>
              <w:rPr>
                <w:lang w:val="ro-RO"/>
              </w:rPr>
              <w:t>Member of the Directorate,</w:t>
            </w:r>
          </w:p>
        </w:tc>
        <w:tc>
          <w:tcPr>
            <w:tcW w:w="4513" w:type="dxa"/>
          </w:tcPr>
          <w:p w14:paraId="0AFB23EE" w14:textId="77777777" w:rsidR="008E68B9" w:rsidRDefault="008E68B9" w:rsidP="00291E8E">
            <w:pPr>
              <w:pStyle w:val="wText"/>
              <w:widowControl w:val="0"/>
              <w:spacing w:line="240" w:lineRule="atLeast"/>
              <w:rPr>
                <w:bCs/>
                <w:lang w:val="ro-RO"/>
              </w:rPr>
            </w:pPr>
          </w:p>
          <w:p w14:paraId="5FE7D6F7" w14:textId="77777777" w:rsidR="00291E8E" w:rsidRDefault="00291E8E" w:rsidP="00291E8E">
            <w:pPr>
              <w:pStyle w:val="wText"/>
              <w:widowControl w:val="0"/>
              <w:spacing w:line="240" w:lineRule="atLeast"/>
              <w:rPr>
                <w:bCs/>
                <w:lang w:val="ro-RO"/>
              </w:rPr>
            </w:pPr>
            <w:r>
              <w:rPr>
                <w:bCs/>
                <w:lang w:val="ro-RO"/>
              </w:rPr>
              <w:t>____________________________</w:t>
            </w:r>
            <w:r>
              <w:rPr>
                <w:bCs/>
                <w:lang w:val="ro-RO"/>
              </w:rPr>
              <w:tab/>
            </w:r>
          </w:p>
          <w:p w14:paraId="5C2EB69E" w14:textId="77777777" w:rsidR="00291E8E" w:rsidRDefault="00291E8E" w:rsidP="00291E8E">
            <w:pPr>
              <w:pStyle w:val="wText"/>
              <w:widowControl w:val="0"/>
              <w:spacing w:line="240" w:lineRule="atLeast"/>
              <w:rPr>
                <w:bCs/>
                <w:lang w:val="ro-RO"/>
              </w:rPr>
            </w:pPr>
            <w:r>
              <w:rPr>
                <w:bCs/>
                <w:lang w:val="ro-RO"/>
              </w:rPr>
              <w:t>Signature</w:t>
            </w:r>
          </w:p>
          <w:p w14:paraId="0720B307" w14:textId="77777777" w:rsidR="00291E8E" w:rsidRDefault="00291E8E" w:rsidP="00291E8E">
            <w:pPr>
              <w:pStyle w:val="wText"/>
              <w:widowControl w:val="0"/>
              <w:spacing w:line="240" w:lineRule="atLeast"/>
              <w:rPr>
                <w:bCs/>
                <w:lang w:val="ro-RO"/>
              </w:rPr>
            </w:pPr>
          </w:p>
        </w:tc>
      </w:tr>
    </w:tbl>
    <w:p w14:paraId="3954C2C7" w14:textId="17EA4447" w:rsidR="005A66D7" w:rsidRDefault="005A66D7" w:rsidP="0018524D">
      <w:pPr>
        <w:pStyle w:val="wText1"/>
        <w:ind w:left="0"/>
        <w:rPr>
          <w:b/>
          <w:bCs/>
          <w:lang w:val="ro-RO"/>
        </w:rPr>
      </w:pPr>
    </w:p>
    <w:p w14:paraId="114A2772" w14:textId="77777777" w:rsidR="002C1CBE" w:rsidRPr="005A66D7" w:rsidRDefault="002C1CBE" w:rsidP="0018524D">
      <w:pPr>
        <w:pStyle w:val="wText1"/>
        <w:ind w:left="0"/>
        <w:rPr>
          <w:b/>
          <w:bCs/>
          <w:lang w:val="ro-RO"/>
        </w:rPr>
      </w:pPr>
    </w:p>
    <w:sectPr w:rsidR="002C1CBE" w:rsidRPr="005A66D7" w:rsidSect="0083650C">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303F4" w14:textId="77777777" w:rsidR="00D14BE3" w:rsidRPr="00821FA1" w:rsidRDefault="00D14BE3">
      <w:r w:rsidRPr="00821FA1">
        <w:separator/>
      </w:r>
    </w:p>
  </w:endnote>
  <w:endnote w:type="continuationSeparator" w:id="0">
    <w:p w14:paraId="0BC2B7AF" w14:textId="77777777" w:rsidR="00D14BE3" w:rsidRPr="00821FA1" w:rsidRDefault="00D14BE3">
      <w:r w:rsidRPr="00821F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233B" w14:textId="60A42B7E" w:rsidR="006B7D1A" w:rsidRPr="000D09C2" w:rsidRDefault="006B7D1A" w:rsidP="006B7D1A">
    <w:pPr>
      <w:jc w:val="center"/>
      <w:rPr>
        <w:sz w:val="18"/>
        <w:szCs w:val="18"/>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6"/>
      <w:gridCol w:w="3006"/>
    </w:tblGrid>
    <w:tr w:rsidR="0083650C" w:rsidRPr="000801B3" w14:paraId="0C8B3B00" w14:textId="77777777" w:rsidTr="0083650C">
      <w:tc>
        <w:tcPr>
          <w:tcW w:w="3005" w:type="dxa"/>
        </w:tcPr>
        <w:p w14:paraId="66AE370C" w14:textId="77777777" w:rsidR="0083650C" w:rsidRPr="000801B3" w:rsidRDefault="0083650C" w:rsidP="0083650C">
          <w:pPr>
            <w:pStyle w:val="Footer"/>
            <w:rPr>
              <w:lang w:val="ro-RO"/>
            </w:rPr>
          </w:pPr>
        </w:p>
      </w:tc>
      <w:tc>
        <w:tcPr>
          <w:tcW w:w="3006" w:type="dxa"/>
        </w:tcPr>
        <w:p w14:paraId="4482A310" w14:textId="77777777" w:rsidR="0083650C" w:rsidRPr="000801B3" w:rsidRDefault="0083650C" w:rsidP="0083650C">
          <w:pPr>
            <w:pStyle w:val="Footer"/>
            <w:rPr>
              <w:lang w:val="ro-RO"/>
            </w:rPr>
          </w:pPr>
        </w:p>
      </w:tc>
      <w:tc>
        <w:tcPr>
          <w:tcW w:w="3006" w:type="dxa"/>
        </w:tcPr>
        <w:p w14:paraId="62B673F4" w14:textId="77777777" w:rsidR="0083650C" w:rsidRPr="000801B3" w:rsidRDefault="0083650C" w:rsidP="0083650C">
          <w:pPr>
            <w:pStyle w:val="Footer"/>
            <w:rPr>
              <w:lang w:val="ro-RO"/>
            </w:rPr>
          </w:pPr>
        </w:p>
      </w:tc>
    </w:tr>
  </w:tbl>
  <w:p w14:paraId="54631CEE" w14:textId="77777777" w:rsidR="005B0CA3" w:rsidRPr="000801B3" w:rsidRDefault="005B0CA3" w:rsidP="0083650C">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11EA" w14:textId="77777777" w:rsidR="007B5B3F" w:rsidRPr="0083650C" w:rsidRDefault="007B5B3F" w:rsidP="008365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6"/>
      <w:gridCol w:w="3006"/>
    </w:tblGrid>
    <w:tr w:rsidR="0083650C" w14:paraId="0125F9D2" w14:textId="77777777" w:rsidTr="00CD028A">
      <w:tc>
        <w:tcPr>
          <w:tcW w:w="3005" w:type="dxa"/>
        </w:tcPr>
        <w:p w14:paraId="4B1548F8" w14:textId="77777777" w:rsidR="0083650C" w:rsidRDefault="0083650C" w:rsidP="00E50624">
          <w:pPr>
            <w:pStyle w:val="Footer"/>
            <w:spacing w:before="60" w:after="60"/>
          </w:pPr>
        </w:p>
      </w:tc>
      <w:tc>
        <w:tcPr>
          <w:tcW w:w="3006" w:type="dxa"/>
        </w:tcPr>
        <w:p w14:paraId="0A9D3CDF" w14:textId="77777777" w:rsidR="0083650C" w:rsidRPr="0083650C" w:rsidRDefault="0083650C" w:rsidP="00E50624">
          <w:pPr>
            <w:pStyle w:val="Footer"/>
            <w:spacing w:before="60" w:after="60"/>
            <w:rPr>
              <w:sz w:val="22"/>
              <w:szCs w:val="22"/>
            </w:rPr>
          </w:pPr>
          <w:r w:rsidRPr="0083650C">
            <w:rPr>
              <w:sz w:val="22"/>
              <w:szCs w:val="22"/>
            </w:rPr>
            <w:fldChar w:fldCharType="begin"/>
          </w:r>
          <w:r w:rsidRPr="0083650C">
            <w:rPr>
              <w:sz w:val="22"/>
              <w:szCs w:val="22"/>
            </w:rPr>
            <w:instrText xml:space="preserve"> PAGE   \* MERGEFORMAT </w:instrText>
          </w:r>
          <w:r w:rsidRPr="0083650C">
            <w:rPr>
              <w:sz w:val="22"/>
              <w:szCs w:val="22"/>
            </w:rPr>
            <w:fldChar w:fldCharType="separate"/>
          </w:r>
          <w:r w:rsidR="00E50624">
            <w:rPr>
              <w:noProof/>
              <w:sz w:val="22"/>
              <w:szCs w:val="22"/>
            </w:rPr>
            <w:t>3</w:t>
          </w:r>
          <w:r w:rsidRPr="0083650C">
            <w:rPr>
              <w:noProof/>
              <w:sz w:val="22"/>
              <w:szCs w:val="22"/>
            </w:rPr>
            <w:fldChar w:fldCharType="end"/>
          </w:r>
        </w:p>
      </w:tc>
      <w:tc>
        <w:tcPr>
          <w:tcW w:w="3006" w:type="dxa"/>
        </w:tcPr>
        <w:p w14:paraId="4D34E445" w14:textId="77777777" w:rsidR="0083650C" w:rsidRDefault="0083650C" w:rsidP="00E50624">
          <w:pPr>
            <w:pStyle w:val="Footer"/>
            <w:spacing w:before="60" w:after="60"/>
          </w:pPr>
        </w:p>
      </w:tc>
    </w:tr>
  </w:tbl>
  <w:p w14:paraId="28ED9D18" w14:textId="77777777" w:rsidR="007B5B3F" w:rsidRPr="0083650C" w:rsidRDefault="007B5B3F" w:rsidP="008365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6"/>
      <w:gridCol w:w="3006"/>
    </w:tblGrid>
    <w:tr w:rsidR="0083650C" w14:paraId="580B72C8" w14:textId="77777777" w:rsidTr="00CD028A">
      <w:tc>
        <w:tcPr>
          <w:tcW w:w="3005" w:type="dxa"/>
        </w:tcPr>
        <w:p w14:paraId="5AF13FEA" w14:textId="77777777" w:rsidR="0083650C" w:rsidRDefault="0083650C" w:rsidP="00781A1E">
          <w:pPr>
            <w:pStyle w:val="Footer"/>
            <w:spacing w:before="60" w:after="60"/>
          </w:pPr>
        </w:p>
      </w:tc>
      <w:tc>
        <w:tcPr>
          <w:tcW w:w="3006" w:type="dxa"/>
        </w:tcPr>
        <w:p w14:paraId="742DCE38" w14:textId="77777777" w:rsidR="0083650C" w:rsidRPr="0083650C" w:rsidRDefault="0083650C" w:rsidP="00781A1E">
          <w:pPr>
            <w:pStyle w:val="Footer"/>
            <w:spacing w:before="60" w:after="60"/>
            <w:rPr>
              <w:sz w:val="22"/>
              <w:szCs w:val="22"/>
            </w:rPr>
          </w:pPr>
          <w:r w:rsidRPr="0083650C">
            <w:rPr>
              <w:sz w:val="22"/>
              <w:szCs w:val="22"/>
            </w:rPr>
            <w:fldChar w:fldCharType="begin"/>
          </w:r>
          <w:r w:rsidRPr="0083650C">
            <w:rPr>
              <w:sz w:val="22"/>
              <w:szCs w:val="22"/>
            </w:rPr>
            <w:instrText xml:space="preserve"> PAGE   \* MERGEFORMAT </w:instrText>
          </w:r>
          <w:r w:rsidRPr="0083650C">
            <w:rPr>
              <w:sz w:val="22"/>
              <w:szCs w:val="22"/>
            </w:rPr>
            <w:fldChar w:fldCharType="separate"/>
          </w:r>
          <w:r w:rsidR="00BA43EA">
            <w:rPr>
              <w:noProof/>
              <w:sz w:val="22"/>
              <w:szCs w:val="22"/>
            </w:rPr>
            <w:t>2</w:t>
          </w:r>
          <w:r w:rsidRPr="0083650C">
            <w:rPr>
              <w:noProof/>
              <w:sz w:val="22"/>
              <w:szCs w:val="22"/>
            </w:rPr>
            <w:fldChar w:fldCharType="end"/>
          </w:r>
        </w:p>
      </w:tc>
      <w:tc>
        <w:tcPr>
          <w:tcW w:w="3006" w:type="dxa"/>
        </w:tcPr>
        <w:p w14:paraId="1C4D2EDC" w14:textId="77777777" w:rsidR="0083650C" w:rsidRDefault="0083650C" w:rsidP="00781A1E">
          <w:pPr>
            <w:pStyle w:val="Footer"/>
            <w:spacing w:before="60" w:after="60"/>
          </w:pPr>
        </w:p>
      </w:tc>
    </w:tr>
  </w:tbl>
  <w:p w14:paraId="4A3F39B9" w14:textId="77777777" w:rsidR="007B5B3F" w:rsidRPr="0083650C" w:rsidRDefault="007B5B3F" w:rsidP="00836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2A764" w14:textId="77777777" w:rsidR="00D14BE3" w:rsidRPr="00821FA1" w:rsidRDefault="00D14BE3">
      <w:r w:rsidRPr="00821FA1">
        <w:separator/>
      </w:r>
    </w:p>
  </w:footnote>
  <w:footnote w:type="continuationSeparator" w:id="0">
    <w:p w14:paraId="221927BE" w14:textId="77777777" w:rsidR="00D14BE3" w:rsidRPr="00821FA1" w:rsidRDefault="00D14BE3">
      <w:r w:rsidRPr="00821F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8028" w14:textId="77777777" w:rsidR="0016113C" w:rsidRDefault="00161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4357" w14:textId="77777777" w:rsidR="0016113C" w:rsidRDefault="001611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41A0" w14:textId="77777777" w:rsidR="0016113C" w:rsidRDefault="0016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2D5"/>
    <w:multiLevelType w:val="multilevel"/>
    <w:tmpl w:val="0CA43E22"/>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E77DE6"/>
    <w:multiLevelType w:val="hybridMultilevel"/>
    <w:tmpl w:val="0608C5BE"/>
    <w:lvl w:ilvl="0" w:tplc="A6DE0D9C">
      <w:start w:val="1"/>
      <w:numFmt w:val="bullet"/>
      <w:pStyle w:val="w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17166"/>
    <w:multiLevelType w:val="multilevel"/>
    <w:tmpl w:val="048A6CB4"/>
    <w:lvl w:ilvl="0">
      <w:start w:val="1"/>
      <w:numFmt w:val="decimal"/>
      <w:pStyle w:val="Heading1"/>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Heading2"/>
      <w:isLgl/>
      <w:lvlText w:val="%1.%2"/>
      <w:lvlJc w:val="left"/>
      <w:pPr>
        <w:tabs>
          <w:tab w:val="num" w:pos="720"/>
        </w:tabs>
        <w:ind w:left="720" w:hanging="720"/>
      </w:pPr>
      <w:rPr>
        <w:rFonts w:ascii="Times New Roman" w:hAnsi="Times New Roman" w:cs="Times New Roman" w:hint="default"/>
        <w:b w:val="0"/>
        <w:bCs/>
        <w:i w:val="0"/>
        <w:iCs w:val="0"/>
        <w:color w:val="000000" w:themeColor="text1"/>
        <w:sz w:val="22"/>
      </w:rPr>
    </w:lvl>
    <w:lvl w:ilvl="2">
      <w:start w:val="1"/>
      <w:numFmt w:val="decimal"/>
      <w:pStyle w:val="Heading3"/>
      <w:lvlText w:val="%1.%2.%3"/>
      <w:lvlJc w:val="left"/>
      <w:pPr>
        <w:tabs>
          <w:tab w:val="num" w:pos="720"/>
        </w:tabs>
        <w:ind w:left="720" w:hanging="720"/>
      </w:pPr>
      <w:rPr>
        <w:rFonts w:hint="default"/>
        <w:color w:val="000000" w:themeColor="text1"/>
      </w:rPr>
    </w:lvl>
    <w:lvl w:ilvl="3">
      <w:start w:val="1"/>
      <w:numFmt w:val="lowerLetter"/>
      <w:pStyle w:val="Heading4"/>
      <w:lvlText w:val="(%4)"/>
      <w:lvlJc w:val="left"/>
      <w:pPr>
        <w:tabs>
          <w:tab w:val="num" w:pos="1440"/>
        </w:tabs>
        <w:ind w:left="1440" w:hanging="720"/>
      </w:pPr>
      <w:rPr>
        <w:rFonts w:hint="default"/>
        <w:color w:val="000000" w:themeColor="text1"/>
      </w:rPr>
    </w:lvl>
    <w:lvl w:ilvl="4">
      <w:start w:val="1"/>
      <w:numFmt w:val="lowerRoman"/>
      <w:pStyle w:val="Heading5"/>
      <w:lvlText w:val="(%5)"/>
      <w:lvlJc w:val="left"/>
      <w:pPr>
        <w:tabs>
          <w:tab w:val="num" w:pos="2160"/>
        </w:tabs>
        <w:ind w:left="2160" w:hanging="720"/>
      </w:pPr>
      <w:rPr>
        <w:rFonts w:hint="default"/>
        <w:color w:val="000000" w:themeColor="text1"/>
      </w:rPr>
    </w:lvl>
    <w:lvl w:ilvl="5">
      <w:start w:val="1"/>
      <w:numFmt w:val="upperLetter"/>
      <w:pStyle w:val="Heading6"/>
      <w:lvlText w:val="(%6)"/>
      <w:lvlJc w:val="left"/>
      <w:pPr>
        <w:tabs>
          <w:tab w:val="num" w:pos="2880"/>
        </w:tabs>
        <w:ind w:left="2880" w:hanging="720"/>
      </w:pPr>
      <w:rPr>
        <w:rFonts w:hint="default"/>
        <w:color w:val="000000" w:themeColor="text1"/>
      </w:rPr>
    </w:lvl>
    <w:lvl w:ilvl="6">
      <w:start w:val="1"/>
      <w:numFmt w:val="decimal"/>
      <w:pStyle w:val="Heading7"/>
      <w:lvlText w:val="(%7)"/>
      <w:lvlJc w:val="left"/>
      <w:pPr>
        <w:tabs>
          <w:tab w:val="num" w:pos="3600"/>
        </w:tabs>
        <w:ind w:left="3600" w:hanging="720"/>
      </w:pPr>
      <w:rPr>
        <w:rFonts w:hint="default"/>
        <w:color w:val="000000" w:themeColor="text1"/>
      </w:rPr>
    </w:lvl>
    <w:lvl w:ilvl="7">
      <w:start w:val="1"/>
      <w:numFmt w:val="upperRoman"/>
      <w:pStyle w:val="Heading8"/>
      <w:lvlText w:val="(%8)"/>
      <w:lvlJc w:val="left"/>
      <w:pPr>
        <w:tabs>
          <w:tab w:val="num" w:pos="4320"/>
        </w:tabs>
        <w:ind w:left="4320" w:hanging="720"/>
      </w:pPr>
      <w:rPr>
        <w:rFonts w:hint="default"/>
        <w:color w:val="000000" w:themeColor="text1"/>
      </w:rPr>
    </w:lvl>
    <w:lvl w:ilvl="8">
      <w:start w:val="1"/>
      <w:numFmt w:val="none"/>
      <w:pStyle w:val="Heading9"/>
      <w:suff w:val="nothing"/>
      <w:lvlText w:val=""/>
      <w:lvlJc w:val="left"/>
      <w:pPr>
        <w:ind w:left="0" w:firstLine="0"/>
      </w:pPr>
      <w:rPr>
        <w:rFonts w:hint="default"/>
        <w:color w:val="000000" w:themeColor="text1"/>
      </w:rPr>
    </w:lvl>
  </w:abstractNum>
  <w:abstractNum w:abstractNumId="4" w15:restartNumberingAfterBreak="0">
    <w:nsid w:val="262D4BEB"/>
    <w:multiLevelType w:val="multilevel"/>
    <w:tmpl w:val="6B10A5A6"/>
    <w:name w:val="Definition"/>
    <w:lvl w:ilvl="0">
      <w:start w:val="1"/>
      <w:numFmt w:val="none"/>
      <w:suff w:val="nothing"/>
      <w:lvlText w:val=""/>
      <w:lvlJc w:val="left"/>
      <w:pPr>
        <w:ind w:left="720" w:firstLine="0"/>
      </w:pPr>
      <w:rPr>
        <w:rFonts w:ascii="Times New Roman" w:hAnsi="Times New Roman" w:cs="Times New Roman" w:hint="default"/>
        <w:b/>
        <w:i w:val="0"/>
        <w:color w:val="000000" w:themeColor="text1"/>
        <w:sz w:val="22"/>
      </w:rPr>
    </w:lvl>
    <w:lvl w:ilvl="1">
      <w:start w:val="1"/>
      <w:numFmt w:val="lowerLetter"/>
      <w:lvlText w:val="%1(%2)"/>
      <w:lvlJc w:val="left"/>
      <w:pPr>
        <w:tabs>
          <w:tab w:val="num" w:pos="1440"/>
        </w:tabs>
        <w:ind w:left="1440" w:hanging="720"/>
      </w:pPr>
      <w:rPr>
        <w:rFonts w:ascii="Times New Roman" w:eastAsia="MS Mincho" w:hAnsi="Times New Roman" w:cs="Times New Roman" w:hint="default"/>
        <w:b w:val="0"/>
        <w:i w:val="0"/>
        <w:color w:val="000000" w:themeColor="text1"/>
        <w:sz w:val="22"/>
      </w:rPr>
    </w:lvl>
    <w:lvl w:ilvl="2">
      <w:start w:val="1"/>
      <w:numFmt w:val="lowerRoman"/>
      <w:lvlText w:val="(%3)"/>
      <w:lvlJc w:val="left"/>
      <w:pPr>
        <w:tabs>
          <w:tab w:val="num" w:pos="2160"/>
        </w:tabs>
        <w:ind w:left="2160" w:hanging="720"/>
      </w:pPr>
      <w:rPr>
        <w:rFonts w:ascii="Times New Roman" w:hAnsi="Times New Roman" w:hint="default"/>
        <w:color w:val="000000" w:themeColor="text1"/>
      </w:rPr>
    </w:lvl>
    <w:lvl w:ilvl="3">
      <w:start w:val="1"/>
      <w:numFmt w:val="upperLetter"/>
      <w:lvlText w:val="(%4)"/>
      <w:lvlJc w:val="left"/>
      <w:pPr>
        <w:tabs>
          <w:tab w:val="num" w:pos="2880"/>
        </w:tabs>
        <w:ind w:left="2880" w:hanging="720"/>
      </w:pPr>
      <w:rPr>
        <w:rFonts w:ascii="Times New Roman" w:hAnsi="Times New Roman" w:cs="Times New Roman" w:hint="default"/>
        <w:b w:val="0"/>
        <w:i w:val="0"/>
        <w:color w:val="000000" w:themeColor="text1"/>
      </w:rPr>
    </w:lvl>
    <w:lvl w:ilvl="4">
      <w:start w:val="1"/>
      <w:numFmt w:val="decimal"/>
      <w:lvlText w:val="(%5)"/>
      <w:lvlJc w:val="left"/>
      <w:pPr>
        <w:tabs>
          <w:tab w:val="num" w:pos="3600"/>
        </w:tabs>
        <w:ind w:left="3600" w:hanging="720"/>
      </w:pPr>
      <w:rPr>
        <w:rFonts w:ascii="Times New Roman" w:hAnsi="Times New Roman" w:hint="default"/>
        <w:color w:val="000000" w:themeColor="text1"/>
      </w:rPr>
    </w:lvl>
    <w:lvl w:ilvl="5">
      <w:start w:val="1"/>
      <w:numFmt w:val="upperRoman"/>
      <w:lvlText w:val="(%6)"/>
      <w:lvlJc w:val="left"/>
      <w:pPr>
        <w:tabs>
          <w:tab w:val="num" w:pos="4320"/>
        </w:tabs>
        <w:ind w:left="4320" w:hanging="720"/>
      </w:pPr>
      <w:rPr>
        <w:rFonts w:hint="default"/>
        <w:color w:val="000000" w:themeColor="text1"/>
      </w:rPr>
    </w:lvl>
    <w:lvl w:ilvl="6">
      <w:start w:val="1"/>
      <w:numFmt w:val="decimal"/>
      <w:lvlRestart w:val="0"/>
      <w:lvlText w:val="(%7)"/>
      <w:lvlJc w:val="left"/>
      <w:pPr>
        <w:tabs>
          <w:tab w:val="num" w:pos="720"/>
        </w:tabs>
        <w:ind w:left="720" w:hanging="720"/>
      </w:pPr>
      <w:rPr>
        <w:rFonts w:hint="default"/>
        <w:b/>
        <w:i w:val="0"/>
        <w:color w:val="000000" w:themeColor="text1"/>
      </w:rPr>
    </w:lvl>
    <w:lvl w:ilvl="7">
      <w:start w:val="1"/>
      <w:numFmt w:val="upperLetter"/>
      <w:lvlRestart w:val="0"/>
      <w:lvlText w:val="(%8)"/>
      <w:lvlJc w:val="left"/>
      <w:pPr>
        <w:tabs>
          <w:tab w:val="num" w:pos="720"/>
        </w:tabs>
        <w:ind w:left="7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5" w15:restartNumberingAfterBreak="0">
    <w:nsid w:val="346B2968"/>
    <w:multiLevelType w:val="multilevel"/>
    <w:tmpl w:val="1DCEBD7E"/>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6" w15:restartNumberingAfterBreak="0">
    <w:nsid w:val="395E1399"/>
    <w:multiLevelType w:val="multilevel"/>
    <w:tmpl w:val="AF0A87B2"/>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41FA612F"/>
    <w:multiLevelType w:val="hybridMultilevel"/>
    <w:tmpl w:val="4948E2E2"/>
    <w:lvl w:ilvl="0" w:tplc="E318C420">
      <w:start w:val="1"/>
      <w:numFmt w:val="bullet"/>
      <w:pStyle w:val="w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8754FA"/>
    <w:multiLevelType w:val="hybridMultilevel"/>
    <w:tmpl w:val="05F6FF98"/>
    <w:name w:val="Parties"/>
    <w:lvl w:ilvl="0" w:tplc="671278A0">
      <w:start w:val="1"/>
      <w:numFmt w:val="upperLetter"/>
      <w:lvlText w:val="(%1)"/>
      <w:lvlJc w:val="left"/>
      <w:pPr>
        <w:tabs>
          <w:tab w:val="num" w:pos="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3E5BB2"/>
    <w:multiLevelType w:val="hybridMultilevel"/>
    <w:tmpl w:val="F53A3E52"/>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8126D73"/>
    <w:multiLevelType w:val="hybridMultilevel"/>
    <w:tmpl w:val="666E0518"/>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C304928"/>
    <w:multiLevelType w:val="multilevel"/>
    <w:tmpl w:val="736A3D5C"/>
    <w:lvl w:ilvl="0">
      <w:start w:val="1"/>
      <w:numFmt w:val="decimal"/>
      <w:pStyle w:val="Annex1"/>
      <w:lvlText w:val="Annex %1"/>
      <w:lvlJc w:val="left"/>
      <w:pPr>
        <w:ind w:left="0" w:firstLine="0"/>
      </w:pPr>
      <w:rPr>
        <w:rFonts w:ascii="Times New Roman" w:hAnsi="Times New Roman" w:cs="Times New Roman" w:hint="default"/>
        <w:b/>
        <w:i w:val="0"/>
        <w:sz w:val="26"/>
      </w:rPr>
    </w:lvl>
    <w:lvl w:ilvl="1">
      <w:start w:val="1"/>
      <w:numFmt w:val="decimal"/>
      <w:pStyle w:val="Annex2"/>
      <w:lvlText w:val="Part %2"/>
      <w:lvlJc w:val="left"/>
      <w:pPr>
        <w:ind w:left="0" w:firstLine="0"/>
      </w:pPr>
      <w:rPr>
        <w:rFonts w:ascii="Times New Roman" w:hAnsi="Times New Roman" w:cs="Times New Roman" w:hint="default"/>
        <w:b/>
        <w:i w:val="0"/>
        <w:color w:val="000000" w:themeColor="text1"/>
        <w:sz w:val="22"/>
      </w:rPr>
    </w:lvl>
    <w:lvl w:ilvl="2">
      <w:start w:val="1"/>
      <w:numFmt w:val="decimal"/>
      <w:pStyle w:val="Annex3"/>
      <w:lvlText w:val="%3."/>
      <w:lvlJc w:val="left"/>
      <w:pPr>
        <w:tabs>
          <w:tab w:val="num" w:pos="720"/>
        </w:tabs>
        <w:ind w:left="720" w:hanging="720"/>
      </w:pPr>
      <w:rPr>
        <w:rFonts w:hint="default"/>
      </w:rPr>
    </w:lvl>
    <w:lvl w:ilvl="3">
      <w:start w:val="1"/>
      <w:numFmt w:val="decimal"/>
      <w:pStyle w:val="Annex4"/>
      <w:lvlText w:val="%3.%4"/>
      <w:lvlJc w:val="left"/>
      <w:pPr>
        <w:tabs>
          <w:tab w:val="num" w:pos="720"/>
        </w:tabs>
        <w:ind w:left="720" w:hanging="720"/>
      </w:pPr>
      <w:rPr>
        <w:rFonts w:hint="default"/>
      </w:rPr>
    </w:lvl>
    <w:lvl w:ilvl="4">
      <w:start w:val="1"/>
      <w:numFmt w:val="lowerLetter"/>
      <w:pStyle w:val="Annex5"/>
      <w:lvlText w:val="(%5)"/>
      <w:lvlJc w:val="left"/>
      <w:pPr>
        <w:tabs>
          <w:tab w:val="num" w:pos="1440"/>
        </w:tabs>
        <w:ind w:left="1440" w:hanging="720"/>
      </w:pPr>
      <w:rPr>
        <w:rFonts w:hint="default"/>
      </w:rPr>
    </w:lvl>
    <w:lvl w:ilvl="5">
      <w:start w:val="1"/>
      <w:numFmt w:val="lowerRoman"/>
      <w:pStyle w:val="Annex6"/>
      <w:lvlText w:val="(%6)"/>
      <w:lvlJc w:val="left"/>
      <w:pPr>
        <w:tabs>
          <w:tab w:val="num" w:pos="2160"/>
        </w:tabs>
        <w:ind w:left="2160" w:hanging="720"/>
      </w:pPr>
      <w:rPr>
        <w:rFonts w:hint="default"/>
      </w:rPr>
    </w:lvl>
    <w:lvl w:ilvl="6">
      <w:start w:val="1"/>
      <w:numFmt w:val="upperLetter"/>
      <w:pStyle w:val="Annex7"/>
      <w:lvlText w:val="(%7)"/>
      <w:lvlJc w:val="left"/>
      <w:pPr>
        <w:tabs>
          <w:tab w:val="num" w:pos="2880"/>
        </w:tabs>
        <w:ind w:left="2880" w:hanging="720"/>
      </w:pPr>
      <w:rPr>
        <w:rFonts w:hint="default"/>
      </w:rPr>
    </w:lvl>
    <w:lvl w:ilvl="7">
      <w:start w:val="1"/>
      <w:numFmt w:val="lowerLetter"/>
      <w:pStyle w:val="Annex8"/>
      <w:lvlText w:val="(%8)"/>
      <w:lvlJc w:val="left"/>
      <w:pPr>
        <w:tabs>
          <w:tab w:val="num" w:pos="720"/>
        </w:tabs>
        <w:ind w:left="720" w:hanging="720"/>
      </w:pPr>
      <w:rPr>
        <w:rFonts w:hint="default"/>
      </w:rPr>
    </w:lvl>
    <w:lvl w:ilvl="8">
      <w:start w:val="1"/>
      <w:numFmt w:val="lowerRoman"/>
      <w:pStyle w:val="Annex9"/>
      <w:lvlText w:val="(%9)"/>
      <w:lvlJc w:val="left"/>
      <w:pPr>
        <w:tabs>
          <w:tab w:val="num" w:pos="1440"/>
        </w:tabs>
        <w:ind w:left="1440" w:hanging="720"/>
      </w:pPr>
      <w:rPr>
        <w:rFonts w:hint="default"/>
      </w:rPr>
    </w:lvl>
  </w:abstractNum>
  <w:abstractNum w:abstractNumId="14" w15:restartNumberingAfterBreak="0">
    <w:nsid w:val="7BE017A5"/>
    <w:multiLevelType w:val="hybridMultilevel"/>
    <w:tmpl w:val="3CE695F4"/>
    <w:name w:val="Recitals"/>
    <w:lvl w:ilvl="0" w:tplc="37F40F88">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28261785">
    <w:abstractNumId w:val="11"/>
  </w:num>
  <w:num w:numId="2" w16cid:durableId="1853643610">
    <w:abstractNumId w:val="12"/>
  </w:num>
  <w:num w:numId="3" w16cid:durableId="1935671657">
    <w:abstractNumId w:val="7"/>
  </w:num>
  <w:num w:numId="4" w16cid:durableId="1062675484">
    <w:abstractNumId w:val="1"/>
  </w:num>
  <w:num w:numId="5" w16cid:durableId="1573808740">
    <w:abstractNumId w:val="10"/>
  </w:num>
  <w:num w:numId="6" w16cid:durableId="1215197777">
    <w:abstractNumId w:val="9"/>
  </w:num>
  <w:num w:numId="7" w16cid:durableId="140076495">
    <w:abstractNumId w:val="2"/>
  </w:num>
  <w:num w:numId="8" w16cid:durableId="1390305268">
    <w:abstractNumId w:val="0"/>
  </w:num>
  <w:num w:numId="9" w16cid:durableId="1781560176">
    <w:abstractNumId w:val="5"/>
  </w:num>
  <w:num w:numId="10" w16cid:durableId="1607730660">
    <w:abstractNumId w:val="3"/>
  </w:num>
  <w:num w:numId="11" w16cid:durableId="755245729">
    <w:abstractNumId w:val="13"/>
  </w:num>
  <w:num w:numId="12" w16cid:durableId="8978606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2242453">
    <w:abstractNumId w:val="8"/>
  </w:num>
  <w:num w:numId="14" w16cid:durableId="15201984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27"/>
    <w:rsid w:val="00002725"/>
    <w:rsid w:val="000062AA"/>
    <w:rsid w:val="00011622"/>
    <w:rsid w:val="0001312B"/>
    <w:rsid w:val="0001476A"/>
    <w:rsid w:val="0001538E"/>
    <w:rsid w:val="00020352"/>
    <w:rsid w:val="00021F0B"/>
    <w:rsid w:val="000233CE"/>
    <w:rsid w:val="00026235"/>
    <w:rsid w:val="00032827"/>
    <w:rsid w:val="00036817"/>
    <w:rsid w:val="000403B6"/>
    <w:rsid w:val="00040F77"/>
    <w:rsid w:val="00053DBE"/>
    <w:rsid w:val="000546A1"/>
    <w:rsid w:val="00060552"/>
    <w:rsid w:val="00061632"/>
    <w:rsid w:val="00061D00"/>
    <w:rsid w:val="000663C8"/>
    <w:rsid w:val="0007299E"/>
    <w:rsid w:val="00075D23"/>
    <w:rsid w:val="000801B3"/>
    <w:rsid w:val="00080AF9"/>
    <w:rsid w:val="000849C1"/>
    <w:rsid w:val="000864E5"/>
    <w:rsid w:val="00096922"/>
    <w:rsid w:val="000A166B"/>
    <w:rsid w:val="000B1632"/>
    <w:rsid w:val="000B1843"/>
    <w:rsid w:val="000C11C6"/>
    <w:rsid w:val="000C6554"/>
    <w:rsid w:val="000E3057"/>
    <w:rsid w:val="000E4E8F"/>
    <w:rsid w:val="000F0EE3"/>
    <w:rsid w:val="000F4F2B"/>
    <w:rsid w:val="000F64C2"/>
    <w:rsid w:val="00101B35"/>
    <w:rsid w:val="0010283E"/>
    <w:rsid w:val="00110158"/>
    <w:rsid w:val="00116577"/>
    <w:rsid w:val="0011752E"/>
    <w:rsid w:val="00117876"/>
    <w:rsid w:val="00121B58"/>
    <w:rsid w:val="00121CFE"/>
    <w:rsid w:val="00121E3D"/>
    <w:rsid w:val="001241E8"/>
    <w:rsid w:val="00130116"/>
    <w:rsid w:val="00134760"/>
    <w:rsid w:val="001361DF"/>
    <w:rsid w:val="0014163A"/>
    <w:rsid w:val="0014273E"/>
    <w:rsid w:val="001450FF"/>
    <w:rsid w:val="0014519C"/>
    <w:rsid w:val="00147CD9"/>
    <w:rsid w:val="001571A2"/>
    <w:rsid w:val="0016113C"/>
    <w:rsid w:val="0017170F"/>
    <w:rsid w:val="0017605F"/>
    <w:rsid w:val="0018524D"/>
    <w:rsid w:val="00185D7D"/>
    <w:rsid w:val="001863EC"/>
    <w:rsid w:val="00190787"/>
    <w:rsid w:val="001929C7"/>
    <w:rsid w:val="00192B93"/>
    <w:rsid w:val="001950B9"/>
    <w:rsid w:val="0019512C"/>
    <w:rsid w:val="00195781"/>
    <w:rsid w:val="001A28EB"/>
    <w:rsid w:val="001A4DA9"/>
    <w:rsid w:val="001B0338"/>
    <w:rsid w:val="001B646E"/>
    <w:rsid w:val="001C7761"/>
    <w:rsid w:val="001D564D"/>
    <w:rsid w:val="001D6865"/>
    <w:rsid w:val="001E0635"/>
    <w:rsid w:val="001E481B"/>
    <w:rsid w:val="001F730D"/>
    <w:rsid w:val="00200B15"/>
    <w:rsid w:val="0020508E"/>
    <w:rsid w:val="00210883"/>
    <w:rsid w:val="002151A9"/>
    <w:rsid w:val="002278AF"/>
    <w:rsid w:val="002346C3"/>
    <w:rsid w:val="00242C7C"/>
    <w:rsid w:val="00243B1F"/>
    <w:rsid w:val="00247208"/>
    <w:rsid w:val="00254C66"/>
    <w:rsid w:val="00256050"/>
    <w:rsid w:val="002568C6"/>
    <w:rsid w:val="00267920"/>
    <w:rsid w:val="00281DD1"/>
    <w:rsid w:val="002825ED"/>
    <w:rsid w:val="00285AFA"/>
    <w:rsid w:val="00291E8E"/>
    <w:rsid w:val="00294F27"/>
    <w:rsid w:val="00297C3C"/>
    <w:rsid w:val="002A2BF5"/>
    <w:rsid w:val="002A3044"/>
    <w:rsid w:val="002B10AD"/>
    <w:rsid w:val="002B415A"/>
    <w:rsid w:val="002B54FE"/>
    <w:rsid w:val="002C1CBE"/>
    <w:rsid w:val="002C6914"/>
    <w:rsid w:val="002D02CC"/>
    <w:rsid w:val="002D6122"/>
    <w:rsid w:val="002F0F96"/>
    <w:rsid w:val="002F7540"/>
    <w:rsid w:val="003006EB"/>
    <w:rsid w:val="00304686"/>
    <w:rsid w:val="003047FA"/>
    <w:rsid w:val="00305665"/>
    <w:rsid w:val="00326ECD"/>
    <w:rsid w:val="00331225"/>
    <w:rsid w:val="003334C4"/>
    <w:rsid w:val="00333A72"/>
    <w:rsid w:val="00340126"/>
    <w:rsid w:val="003459B5"/>
    <w:rsid w:val="00364F88"/>
    <w:rsid w:val="00367E38"/>
    <w:rsid w:val="0037119A"/>
    <w:rsid w:val="0037121C"/>
    <w:rsid w:val="003715BB"/>
    <w:rsid w:val="00372911"/>
    <w:rsid w:val="003734A6"/>
    <w:rsid w:val="00381696"/>
    <w:rsid w:val="003912BC"/>
    <w:rsid w:val="003A6266"/>
    <w:rsid w:val="003A6750"/>
    <w:rsid w:val="003B2B8E"/>
    <w:rsid w:val="003B5D21"/>
    <w:rsid w:val="003E093A"/>
    <w:rsid w:val="003E4DF8"/>
    <w:rsid w:val="003F1B65"/>
    <w:rsid w:val="003F31D8"/>
    <w:rsid w:val="003F7D02"/>
    <w:rsid w:val="0040021A"/>
    <w:rsid w:val="00400651"/>
    <w:rsid w:val="00400832"/>
    <w:rsid w:val="004055BA"/>
    <w:rsid w:val="00411578"/>
    <w:rsid w:val="00414DAA"/>
    <w:rsid w:val="00422980"/>
    <w:rsid w:val="004244A3"/>
    <w:rsid w:val="00425974"/>
    <w:rsid w:val="00426C6E"/>
    <w:rsid w:val="004313F3"/>
    <w:rsid w:val="004320CE"/>
    <w:rsid w:val="00432195"/>
    <w:rsid w:val="00432FAF"/>
    <w:rsid w:val="00433596"/>
    <w:rsid w:val="00440CF3"/>
    <w:rsid w:val="0044240F"/>
    <w:rsid w:val="00464E9D"/>
    <w:rsid w:val="00464F92"/>
    <w:rsid w:val="0046526B"/>
    <w:rsid w:val="004800A5"/>
    <w:rsid w:val="00480C99"/>
    <w:rsid w:val="00481743"/>
    <w:rsid w:val="00484D76"/>
    <w:rsid w:val="004A2285"/>
    <w:rsid w:val="004A2451"/>
    <w:rsid w:val="004A2E04"/>
    <w:rsid w:val="004A3BFD"/>
    <w:rsid w:val="004B059B"/>
    <w:rsid w:val="004B3C22"/>
    <w:rsid w:val="004C65AB"/>
    <w:rsid w:val="004D0DF1"/>
    <w:rsid w:val="004D5A14"/>
    <w:rsid w:val="004E1526"/>
    <w:rsid w:val="004E1C48"/>
    <w:rsid w:val="004E2C19"/>
    <w:rsid w:val="004E7676"/>
    <w:rsid w:val="004F0BF3"/>
    <w:rsid w:val="004F25AD"/>
    <w:rsid w:val="004F7065"/>
    <w:rsid w:val="00505723"/>
    <w:rsid w:val="005279FF"/>
    <w:rsid w:val="00527FBB"/>
    <w:rsid w:val="00533992"/>
    <w:rsid w:val="005373FE"/>
    <w:rsid w:val="005409C1"/>
    <w:rsid w:val="00544B1F"/>
    <w:rsid w:val="005465B2"/>
    <w:rsid w:val="005475A6"/>
    <w:rsid w:val="00550EB9"/>
    <w:rsid w:val="00551C63"/>
    <w:rsid w:val="0055272E"/>
    <w:rsid w:val="00552806"/>
    <w:rsid w:val="00553DF0"/>
    <w:rsid w:val="00554F15"/>
    <w:rsid w:val="00555E01"/>
    <w:rsid w:val="00557EC3"/>
    <w:rsid w:val="00566439"/>
    <w:rsid w:val="005674D2"/>
    <w:rsid w:val="00570075"/>
    <w:rsid w:val="00584215"/>
    <w:rsid w:val="005A0494"/>
    <w:rsid w:val="005A1548"/>
    <w:rsid w:val="005A66D7"/>
    <w:rsid w:val="005A6846"/>
    <w:rsid w:val="005B00CA"/>
    <w:rsid w:val="005B0CA3"/>
    <w:rsid w:val="005B310B"/>
    <w:rsid w:val="005B5F05"/>
    <w:rsid w:val="005B6BBF"/>
    <w:rsid w:val="005C18DB"/>
    <w:rsid w:val="005C1FA0"/>
    <w:rsid w:val="005C33E5"/>
    <w:rsid w:val="005C4D87"/>
    <w:rsid w:val="005C7FB1"/>
    <w:rsid w:val="005E0E97"/>
    <w:rsid w:val="005E434E"/>
    <w:rsid w:val="005E46EF"/>
    <w:rsid w:val="005F1CE3"/>
    <w:rsid w:val="005F1F71"/>
    <w:rsid w:val="005F5001"/>
    <w:rsid w:val="005F5ADF"/>
    <w:rsid w:val="00600BB3"/>
    <w:rsid w:val="00604D82"/>
    <w:rsid w:val="006060BB"/>
    <w:rsid w:val="00613504"/>
    <w:rsid w:val="00614958"/>
    <w:rsid w:val="00621170"/>
    <w:rsid w:val="006225C1"/>
    <w:rsid w:val="00622C17"/>
    <w:rsid w:val="00623050"/>
    <w:rsid w:val="00625A1F"/>
    <w:rsid w:val="00627844"/>
    <w:rsid w:val="00632373"/>
    <w:rsid w:val="006330D6"/>
    <w:rsid w:val="00635EC1"/>
    <w:rsid w:val="00642288"/>
    <w:rsid w:val="00646B13"/>
    <w:rsid w:val="00652041"/>
    <w:rsid w:val="006553A6"/>
    <w:rsid w:val="00665312"/>
    <w:rsid w:val="00672573"/>
    <w:rsid w:val="00673394"/>
    <w:rsid w:val="00676791"/>
    <w:rsid w:val="00676B18"/>
    <w:rsid w:val="006806E0"/>
    <w:rsid w:val="00681109"/>
    <w:rsid w:val="0068175B"/>
    <w:rsid w:val="00682325"/>
    <w:rsid w:val="00682433"/>
    <w:rsid w:val="00683FDC"/>
    <w:rsid w:val="006873E2"/>
    <w:rsid w:val="00692B1E"/>
    <w:rsid w:val="00693C52"/>
    <w:rsid w:val="006A1757"/>
    <w:rsid w:val="006B0BFC"/>
    <w:rsid w:val="006B4A3D"/>
    <w:rsid w:val="006B6C60"/>
    <w:rsid w:val="006B7D1A"/>
    <w:rsid w:val="006C1811"/>
    <w:rsid w:val="006C2D88"/>
    <w:rsid w:val="006D3B63"/>
    <w:rsid w:val="006D42E7"/>
    <w:rsid w:val="006D715E"/>
    <w:rsid w:val="006E31A4"/>
    <w:rsid w:val="006E3C97"/>
    <w:rsid w:val="006E620B"/>
    <w:rsid w:val="006E68EE"/>
    <w:rsid w:val="006F06A0"/>
    <w:rsid w:val="006F13E8"/>
    <w:rsid w:val="006F1C68"/>
    <w:rsid w:val="006F2E2C"/>
    <w:rsid w:val="00700ACE"/>
    <w:rsid w:val="00705ABE"/>
    <w:rsid w:val="007060C7"/>
    <w:rsid w:val="00706A7D"/>
    <w:rsid w:val="007101B7"/>
    <w:rsid w:val="00714596"/>
    <w:rsid w:val="007209AE"/>
    <w:rsid w:val="00725FDC"/>
    <w:rsid w:val="00727D6F"/>
    <w:rsid w:val="007320CA"/>
    <w:rsid w:val="007324E9"/>
    <w:rsid w:val="00732963"/>
    <w:rsid w:val="00742547"/>
    <w:rsid w:val="007442FB"/>
    <w:rsid w:val="00744D10"/>
    <w:rsid w:val="007511E3"/>
    <w:rsid w:val="00754FAA"/>
    <w:rsid w:val="0075721B"/>
    <w:rsid w:val="007611C0"/>
    <w:rsid w:val="007622EC"/>
    <w:rsid w:val="0076242B"/>
    <w:rsid w:val="00763C51"/>
    <w:rsid w:val="0076437B"/>
    <w:rsid w:val="0077052D"/>
    <w:rsid w:val="00775A34"/>
    <w:rsid w:val="00777B6D"/>
    <w:rsid w:val="00781461"/>
    <w:rsid w:val="00781917"/>
    <w:rsid w:val="00781A1E"/>
    <w:rsid w:val="007839B4"/>
    <w:rsid w:val="0078640D"/>
    <w:rsid w:val="0078771B"/>
    <w:rsid w:val="00790476"/>
    <w:rsid w:val="007920C9"/>
    <w:rsid w:val="007935C8"/>
    <w:rsid w:val="007A6AD6"/>
    <w:rsid w:val="007A7E73"/>
    <w:rsid w:val="007B29B6"/>
    <w:rsid w:val="007B5B3F"/>
    <w:rsid w:val="007B6D3A"/>
    <w:rsid w:val="007C0336"/>
    <w:rsid w:val="007C495A"/>
    <w:rsid w:val="007C4C4D"/>
    <w:rsid w:val="007D5DDC"/>
    <w:rsid w:val="007F1BB4"/>
    <w:rsid w:val="007F1C3E"/>
    <w:rsid w:val="007F51B2"/>
    <w:rsid w:val="008010E0"/>
    <w:rsid w:val="00812BBF"/>
    <w:rsid w:val="00814A09"/>
    <w:rsid w:val="00821E7A"/>
    <w:rsid w:val="00821FA1"/>
    <w:rsid w:val="00822ECD"/>
    <w:rsid w:val="00825134"/>
    <w:rsid w:val="00825881"/>
    <w:rsid w:val="0082628C"/>
    <w:rsid w:val="0083650C"/>
    <w:rsid w:val="00844C17"/>
    <w:rsid w:val="00845425"/>
    <w:rsid w:val="00846AFA"/>
    <w:rsid w:val="00854C74"/>
    <w:rsid w:val="00864706"/>
    <w:rsid w:val="008649D7"/>
    <w:rsid w:val="008739B0"/>
    <w:rsid w:val="00876572"/>
    <w:rsid w:val="00876E93"/>
    <w:rsid w:val="008806AC"/>
    <w:rsid w:val="008846D0"/>
    <w:rsid w:val="00886494"/>
    <w:rsid w:val="00886A26"/>
    <w:rsid w:val="00890D03"/>
    <w:rsid w:val="00894BFC"/>
    <w:rsid w:val="0089716C"/>
    <w:rsid w:val="008A2090"/>
    <w:rsid w:val="008A509C"/>
    <w:rsid w:val="008B7493"/>
    <w:rsid w:val="008C1BCA"/>
    <w:rsid w:val="008C22B2"/>
    <w:rsid w:val="008D01B1"/>
    <w:rsid w:val="008D11D0"/>
    <w:rsid w:val="008D6793"/>
    <w:rsid w:val="008E302A"/>
    <w:rsid w:val="008E68B9"/>
    <w:rsid w:val="008F1A7D"/>
    <w:rsid w:val="008F283E"/>
    <w:rsid w:val="008F2FAF"/>
    <w:rsid w:val="008F7E37"/>
    <w:rsid w:val="00902D3C"/>
    <w:rsid w:val="00915891"/>
    <w:rsid w:val="00917C83"/>
    <w:rsid w:val="00920445"/>
    <w:rsid w:val="009238D5"/>
    <w:rsid w:val="009277FA"/>
    <w:rsid w:val="00931CD7"/>
    <w:rsid w:val="00941A97"/>
    <w:rsid w:val="00946121"/>
    <w:rsid w:val="00947C80"/>
    <w:rsid w:val="00956BF9"/>
    <w:rsid w:val="009618A2"/>
    <w:rsid w:val="00964E84"/>
    <w:rsid w:val="009725C6"/>
    <w:rsid w:val="00972CD7"/>
    <w:rsid w:val="00974D73"/>
    <w:rsid w:val="00975C20"/>
    <w:rsid w:val="009765A2"/>
    <w:rsid w:val="00985125"/>
    <w:rsid w:val="00986AE7"/>
    <w:rsid w:val="00990BB5"/>
    <w:rsid w:val="00991666"/>
    <w:rsid w:val="00991794"/>
    <w:rsid w:val="009928D5"/>
    <w:rsid w:val="00997911"/>
    <w:rsid w:val="009A16D4"/>
    <w:rsid w:val="009A2415"/>
    <w:rsid w:val="009A3ED6"/>
    <w:rsid w:val="009A6D6B"/>
    <w:rsid w:val="009B3A7F"/>
    <w:rsid w:val="009B536E"/>
    <w:rsid w:val="009C44AB"/>
    <w:rsid w:val="009C61A2"/>
    <w:rsid w:val="009D0CE5"/>
    <w:rsid w:val="009D307D"/>
    <w:rsid w:val="009D5BD2"/>
    <w:rsid w:val="009E2292"/>
    <w:rsid w:val="009E59A8"/>
    <w:rsid w:val="009F63DF"/>
    <w:rsid w:val="009F6647"/>
    <w:rsid w:val="00A00954"/>
    <w:rsid w:val="00A00C60"/>
    <w:rsid w:val="00A067A8"/>
    <w:rsid w:val="00A225D1"/>
    <w:rsid w:val="00A22770"/>
    <w:rsid w:val="00A24E7C"/>
    <w:rsid w:val="00A32BDA"/>
    <w:rsid w:val="00A32DDE"/>
    <w:rsid w:val="00A352A6"/>
    <w:rsid w:val="00A4014F"/>
    <w:rsid w:val="00A4060C"/>
    <w:rsid w:val="00A40693"/>
    <w:rsid w:val="00A40F41"/>
    <w:rsid w:val="00A420D9"/>
    <w:rsid w:val="00A43AC5"/>
    <w:rsid w:val="00A55CDE"/>
    <w:rsid w:val="00A565FF"/>
    <w:rsid w:val="00A651A0"/>
    <w:rsid w:val="00A65437"/>
    <w:rsid w:val="00A67FBD"/>
    <w:rsid w:val="00A7190E"/>
    <w:rsid w:val="00A72F41"/>
    <w:rsid w:val="00A86589"/>
    <w:rsid w:val="00A874E5"/>
    <w:rsid w:val="00AA4E89"/>
    <w:rsid w:val="00AA6A07"/>
    <w:rsid w:val="00AB12CE"/>
    <w:rsid w:val="00AB26EF"/>
    <w:rsid w:val="00AB5BAC"/>
    <w:rsid w:val="00AB5D1E"/>
    <w:rsid w:val="00AB7510"/>
    <w:rsid w:val="00AC20E7"/>
    <w:rsid w:val="00AC4346"/>
    <w:rsid w:val="00AF1AA3"/>
    <w:rsid w:val="00AF2941"/>
    <w:rsid w:val="00AF319D"/>
    <w:rsid w:val="00AF5314"/>
    <w:rsid w:val="00AF7CB6"/>
    <w:rsid w:val="00B0021D"/>
    <w:rsid w:val="00B05308"/>
    <w:rsid w:val="00B05CC8"/>
    <w:rsid w:val="00B15ECD"/>
    <w:rsid w:val="00B25024"/>
    <w:rsid w:val="00B258D0"/>
    <w:rsid w:val="00B32FE2"/>
    <w:rsid w:val="00B36052"/>
    <w:rsid w:val="00B4676F"/>
    <w:rsid w:val="00B47AF7"/>
    <w:rsid w:val="00B5296A"/>
    <w:rsid w:val="00B537F3"/>
    <w:rsid w:val="00B5404D"/>
    <w:rsid w:val="00B56EE4"/>
    <w:rsid w:val="00B575F0"/>
    <w:rsid w:val="00B57B6A"/>
    <w:rsid w:val="00B619EA"/>
    <w:rsid w:val="00B64170"/>
    <w:rsid w:val="00B64B9A"/>
    <w:rsid w:val="00B6695D"/>
    <w:rsid w:val="00B72D03"/>
    <w:rsid w:val="00B75822"/>
    <w:rsid w:val="00BA0697"/>
    <w:rsid w:val="00BA0FDD"/>
    <w:rsid w:val="00BA43EA"/>
    <w:rsid w:val="00BA4EC2"/>
    <w:rsid w:val="00BA52A5"/>
    <w:rsid w:val="00BA5F00"/>
    <w:rsid w:val="00BA5F9F"/>
    <w:rsid w:val="00BB09E2"/>
    <w:rsid w:val="00BB1925"/>
    <w:rsid w:val="00BB34F5"/>
    <w:rsid w:val="00BB74B4"/>
    <w:rsid w:val="00BC042F"/>
    <w:rsid w:val="00BC6883"/>
    <w:rsid w:val="00BC7080"/>
    <w:rsid w:val="00BD0FF8"/>
    <w:rsid w:val="00BD2D6B"/>
    <w:rsid w:val="00BD3DCB"/>
    <w:rsid w:val="00BD53A2"/>
    <w:rsid w:val="00BF1512"/>
    <w:rsid w:val="00BF1FA5"/>
    <w:rsid w:val="00C00379"/>
    <w:rsid w:val="00C01825"/>
    <w:rsid w:val="00C04E3F"/>
    <w:rsid w:val="00C07C39"/>
    <w:rsid w:val="00C13822"/>
    <w:rsid w:val="00C16F94"/>
    <w:rsid w:val="00C25225"/>
    <w:rsid w:val="00C35ED8"/>
    <w:rsid w:val="00C4030E"/>
    <w:rsid w:val="00C4377F"/>
    <w:rsid w:val="00C45384"/>
    <w:rsid w:val="00C51FD1"/>
    <w:rsid w:val="00C67FF7"/>
    <w:rsid w:val="00C8208E"/>
    <w:rsid w:val="00C83E96"/>
    <w:rsid w:val="00C84471"/>
    <w:rsid w:val="00C863A2"/>
    <w:rsid w:val="00CA2E14"/>
    <w:rsid w:val="00CA4C9A"/>
    <w:rsid w:val="00CA5731"/>
    <w:rsid w:val="00CB2038"/>
    <w:rsid w:val="00CB4B0B"/>
    <w:rsid w:val="00CB75A4"/>
    <w:rsid w:val="00CB7E39"/>
    <w:rsid w:val="00CC08A1"/>
    <w:rsid w:val="00CC2A2C"/>
    <w:rsid w:val="00CD18C0"/>
    <w:rsid w:val="00CD3C0E"/>
    <w:rsid w:val="00CD625A"/>
    <w:rsid w:val="00CD6729"/>
    <w:rsid w:val="00CF1088"/>
    <w:rsid w:val="00D002CC"/>
    <w:rsid w:val="00D01347"/>
    <w:rsid w:val="00D059DE"/>
    <w:rsid w:val="00D05ED1"/>
    <w:rsid w:val="00D07964"/>
    <w:rsid w:val="00D116AC"/>
    <w:rsid w:val="00D1241C"/>
    <w:rsid w:val="00D147C1"/>
    <w:rsid w:val="00D14BE3"/>
    <w:rsid w:val="00D162E4"/>
    <w:rsid w:val="00D21D17"/>
    <w:rsid w:val="00D24B47"/>
    <w:rsid w:val="00D331F0"/>
    <w:rsid w:val="00D34A8D"/>
    <w:rsid w:val="00D4098A"/>
    <w:rsid w:val="00D46E2B"/>
    <w:rsid w:val="00D47030"/>
    <w:rsid w:val="00D64B89"/>
    <w:rsid w:val="00D67333"/>
    <w:rsid w:val="00D71C14"/>
    <w:rsid w:val="00D72650"/>
    <w:rsid w:val="00D72827"/>
    <w:rsid w:val="00D72C46"/>
    <w:rsid w:val="00D862C8"/>
    <w:rsid w:val="00D926EE"/>
    <w:rsid w:val="00DA0917"/>
    <w:rsid w:val="00DA16BE"/>
    <w:rsid w:val="00DA3297"/>
    <w:rsid w:val="00DA7348"/>
    <w:rsid w:val="00DB0384"/>
    <w:rsid w:val="00DB429F"/>
    <w:rsid w:val="00DB453F"/>
    <w:rsid w:val="00DC75B9"/>
    <w:rsid w:val="00DD01E9"/>
    <w:rsid w:val="00DD17BF"/>
    <w:rsid w:val="00DD4288"/>
    <w:rsid w:val="00DD4AAE"/>
    <w:rsid w:val="00DD56B8"/>
    <w:rsid w:val="00DE1A80"/>
    <w:rsid w:val="00DE1AB9"/>
    <w:rsid w:val="00DE3443"/>
    <w:rsid w:val="00DE4C8D"/>
    <w:rsid w:val="00DE62CC"/>
    <w:rsid w:val="00DE7C88"/>
    <w:rsid w:val="00DF0420"/>
    <w:rsid w:val="00DF58E2"/>
    <w:rsid w:val="00DF6C75"/>
    <w:rsid w:val="00DF6DC5"/>
    <w:rsid w:val="00E024DA"/>
    <w:rsid w:val="00E03967"/>
    <w:rsid w:val="00E06EE7"/>
    <w:rsid w:val="00E109BA"/>
    <w:rsid w:val="00E1507D"/>
    <w:rsid w:val="00E16B10"/>
    <w:rsid w:val="00E21D24"/>
    <w:rsid w:val="00E305D4"/>
    <w:rsid w:val="00E34C03"/>
    <w:rsid w:val="00E35840"/>
    <w:rsid w:val="00E35D8A"/>
    <w:rsid w:val="00E374CE"/>
    <w:rsid w:val="00E43570"/>
    <w:rsid w:val="00E43DFC"/>
    <w:rsid w:val="00E4432B"/>
    <w:rsid w:val="00E46127"/>
    <w:rsid w:val="00E463AD"/>
    <w:rsid w:val="00E46427"/>
    <w:rsid w:val="00E50624"/>
    <w:rsid w:val="00E53791"/>
    <w:rsid w:val="00E53A38"/>
    <w:rsid w:val="00E54D17"/>
    <w:rsid w:val="00E55F52"/>
    <w:rsid w:val="00E568F8"/>
    <w:rsid w:val="00E623FE"/>
    <w:rsid w:val="00E6649B"/>
    <w:rsid w:val="00E66CF7"/>
    <w:rsid w:val="00E7188F"/>
    <w:rsid w:val="00E7294D"/>
    <w:rsid w:val="00E809A1"/>
    <w:rsid w:val="00E810E7"/>
    <w:rsid w:val="00E86A1C"/>
    <w:rsid w:val="00E87881"/>
    <w:rsid w:val="00E94F4E"/>
    <w:rsid w:val="00E95BE3"/>
    <w:rsid w:val="00EA0965"/>
    <w:rsid w:val="00EA40D9"/>
    <w:rsid w:val="00EA7225"/>
    <w:rsid w:val="00EB5B0F"/>
    <w:rsid w:val="00EC2CEB"/>
    <w:rsid w:val="00EC383E"/>
    <w:rsid w:val="00EC39DD"/>
    <w:rsid w:val="00EC3D23"/>
    <w:rsid w:val="00EC51CC"/>
    <w:rsid w:val="00EC7DAC"/>
    <w:rsid w:val="00ED2AD3"/>
    <w:rsid w:val="00ED7541"/>
    <w:rsid w:val="00ED7877"/>
    <w:rsid w:val="00ED7A95"/>
    <w:rsid w:val="00ED7F6F"/>
    <w:rsid w:val="00EE2F93"/>
    <w:rsid w:val="00EE331D"/>
    <w:rsid w:val="00EF08A0"/>
    <w:rsid w:val="00EF0CE5"/>
    <w:rsid w:val="00EF10EA"/>
    <w:rsid w:val="00F00C17"/>
    <w:rsid w:val="00F048BC"/>
    <w:rsid w:val="00F05FAE"/>
    <w:rsid w:val="00F065EC"/>
    <w:rsid w:val="00F1274A"/>
    <w:rsid w:val="00F200BB"/>
    <w:rsid w:val="00F22763"/>
    <w:rsid w:val="00F24918"/>
    <w:rsid w:val="00F25324"/>
    <w:rsid w:val="00F2663D"/>
    <w:rsid w:val="00F37555"/>
    <w:rsid w:val="00F43FF6"/>
    <w:rsid w:val="00F445CD"/>
    <w:rsid w:val="00F467CB"/>
    <w:rsid w:val="00F47212"/>
    <w:rsid w:val="00F546FA"/>
    <w:rsid w:val="00F54EB9"/>
    <w:rsid w:val="00F54FA1"/>
    <w:rsid w:val="00F62583"/>
    <w:rsid w:val="00F6461F"/>
    <w:rsid w:val="00F70EE1"/>
    <w:rsid w:val="00F710E5"/>
    <w:rsid w:val="00F71FB2"/>
    <w:rsid w:val="00F77AF4"/>
    <w:rsid w:val="00F90EFA"/>
    <w:rsid w:val="00F95829"/>
    <w:rsid w:val="00FA08DC"/>
    <w:rsid w:val="00FA2229"/>
    <w:rsid w:val="00FA7F08"/>
    <w:rsid w:val="00FB337E"/>
    <w:rsid w:val="00FB3B06"/>
    <w:rsid w:val="00FB6914"/>
    <w:rsid w:val="00FC5558"/>
    <w:rsid w:val="00FD2072"/>
    <w:rsid w:val="00FD4252"/>
    <w:rsid w:val="00FD759F"/>
    <w:rsid w:val="00FE662F"/>
    <w:rsid w:val="00FF11C8"/>
    <w:rsid w:val="00FF6CD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8C4FA"/>
  <w15:docId w15:val="{1021D1DB-DF67-4304-9D18-FBBB0AE9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48"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8" w:unhideWhenUsed="1"/>
    <w:lsdException w:name="toc 6" w:semiHidden="1" w:uiPriority="48" w:unhideWhenUsed="1"/>
    <w:lsdException w:name="toc 7" w:semiHidden="1" w:uiPriority="48" w:unhideWhenUsed="1"/>
    <w:lsdException w:name="toc 8" w:semiHidden="1" w:uiPriority="48" w:unhideWhenUsed="1"/>
    <w:lsdException w:name="toc 9" w:semiHidden="1" w:uiPriority="48" w:unhideWhenUsed="1"/>
    <w:lsdException w:name="Normal Indent" w:semiHidden="1" w:unhideWhenUsed="1"/>
    <w:lsdException w:name="footnote text" w:semiHidden="1" w:uiPriority="0"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4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9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3" w:qFormat="1"/>
    <w:lsdException w:name="Quote" w:uiPriority="38"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0" w:qFormat="1"/>
    <w:lsdException w:name="Subtle Reference" w:uiPriority="40" w:qFormat="1"/>
    <w:lsdException w:name="Intense Reference" w:uiPriority="41" w:qFormat="1"/>
    <w:lsdException w:name="Book Title" w:uiPriority="42" w:qFormat="1"/>
    <w:lsdException w:name="Bibliography" w:semiHidden="1" w:uiPriority="46" w:unhideWhenUsed="1"/>
    <w:lsdException w:name="TOC Heading" w:semiHidden="1" w:uiPriority="4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8"/>
    <w:qFormat/>
    <w:rsid w:val="00DA3297"/>
    <w:pPr>
      <w:spacing w:after="0" w:line="240" w:lineRule="auto"/>
    </w:pPr>
    <w:rPr>
      <w:rFonts w:ascii="Times New Roman" w:eastAsia="MS Mincho" w:hAnsi="Times New Roman" w:cs="Times New Roman"/>
    </w:rPr>
  </w:style>
  <w:style w:type="paragraph" w:styleId="Heading1">
    <w:name w:val="heading 1"/>
    <w:basedOn w:val="Normal"/>
    <w:next w:val="Heading2"/>
    <w:link w:val="Heading1Char"/>
    <w:qFormat/>
    <w:rsid w:val="00254C66"/>
    <w:pPr>
      <w:keepNext/>
      <w:keepLines/>
      <w:widowControl w:val="0"/>
      <w:numPr>
        <w:numId w:val="10"/>
      </w:numPr>
      <w:spacing w:before="360" w:after="180"/>
      <w:outlineLvl w:val="0"/>
    </w:pPr>
    <w:rPr>
      <w:b/>
      <w:bCs/>
      <w:sz w:val="26"/>
      <w:szCs w:val="30"/>
    </w:rPr>
  </w:style>
  <w:style w:type="paragraph" w:styleId="Heading2">
    <w:name w:val="heading 2"/>
    <w:basedOn w:val="Normal"/>
    <w:next w:val="wText1"/>
    <w:link w:val="Heading2Char"/>
    <w:qFormat/>
    <w:rsid w:val="00254C66"/>
    <w:pPr>
      <w:keepNext/>
      <w:numPr>
        <w:ilvl w:val="1"/>
        <w:numId w:val="10"/>
      </w:numPr>
      <w:spacing w:after="180"/>
      <w:jc w:val="both"/>
      <w:outlineLvl w:val="1"/>
    </w:pPr>
    <w:rPr>
      <w:b/>
      <w:bCs/>
    </w:rPr>
  </w:style>
  <w:style w:type="paragraph" w:styleId="Heading3">
    <w:name w:val="heading 3"/>
    <w:basedOn w:val="Normal"/>
    <w:link w:val="Heading3Char"/>
    <w:qFormat/>
    <w:rsid w:val="00254C66"/>
    <w:pPr>
      <w:numPr>
        <w:ilvl w:val="2"/>
        <w:numId w:val="10"/>
      </w:numPr>
      <w:spacing w:after="180"/>
      <w:jc w:val="both"/>
      <w:outlineLvl w:val="2"/>
    </w:pPr>
  </w:style>
  <w:style w:type="paragraph" w:styleId="Heading4">
    <w:name w:val="heading 4"/>
    <w:basedOn w:val="Normal"/>
    <w:link w:val="Heading4Char"/>
    <w:qFormat/>
    <w:rsid w:val="00254C66"/>
    <w:pPr>
      <w:numPr>
        <w:ilvl w:val="3"/>
        <w:numId w:val="10"/>
      </w:numPr>
      <w:spacing w:after="180"/>
      <w:jc w:val="both"/>
      <w:outlineLvl w:val="3"/>
    </w:pPr>
  </w:style>
  <w:style w:type="paragraph" w:styleId="Heading5">
    <w:name w:val="heading 5"/>
    <w:basedOn w:val="Normal"/>
    <w:link w:val="Heading5Char"/>
    <w:qFormat/>
    <w:rsid w:val="00254C66"/>
    <w:pPr>
      <w:numPr>
        <w:ilvl w:val="4"/>
        <w:numId w:val="10"/>
      </w:numPr>
      <w:spacing w:after="180"/>
      <w:jc w:val="both"/>
      <w:outlineLvl w:val="4"/>
    </w:pPr>
  </w:style>
  <w:style w:type="paragraph" w:styleId="Heading6">
    <w:name w:val="heading 6"/>
    <w:basedOn w:val="Normal"/>
    <w:link w:val="Heading6Char"/>
    <w:qFormat/>
    <w:rsid w:val="00254C66"/>
    <w:pPr>
      <w:numPr>
        <w:ilvl w:val="5"/>
        <w:numId w:val="10"/>
      </w:numPr>
      <w:spacing w:after="180"/>
      <w:jc w:val="both"/>
      <w:outlineLvl w:val="5"/>
    </w:pPr>
  </w:style>
  <w:style w:type="paragraph" w:styleId="Heading7">
    <w:name w:val="heading 7"/>
    <w:basedOn w:val="Normal"/>
    <w:link w:val="Heading7Char"/>
    <w:qFormat/>
    <w:rsid w:val="00254C66"/>
    <w:pPr>
      <w:numPr>
        <w:ilvl w:val="6"/>
        <w:numId w:val="10"/>
      </w:numPr>
      <w:spacing w:after="180"/>
      <w:jc w:val="both"/>
      <w:outlineLvl w:val="6"/>
    </w:pPr>
  </w:style>
  <w:style w:type="paragraph" w:styleId="Heading8">
    <w:name w:val="heading 8"/>
    <w:basedOn w:val="Normal"/>
    <w:link w:val="Heading8Char"/>
    <w:qFormat/>
    <w:rsid w:val="00254C66"/>
    <w:pPr>
      <w:numPr>
        <w:ilvl w:val="7"/>
        <w:numId w:val="10"/>
      </w:numPr>
      <w:spacing w:after="180"/>
      <w:jc w:val="both"/>
      <w:outlineLvl w:val="7"/>
    </w:pPr>
    <w:rPr>
      <w:color w:val="000000" w:themeColor="text1"/>
    </w:rPr>
  </w:style>
  <w:style w:type="paragraph" w:styleId="Heading9">
    <w:name w:val="heading 9"/>
    <w:basedOn w:val="Normal"/>
    <w:next w:val="wText"/>
    <w:link w:val="Heading9Char"/>
    <w:qFormat/>
    <w:rsid w:val="00254C66"/>
    <w:pPr>
      <w:numPr>
        <w:ilvl w:val="8"/>
        <w:numId w:val="10"/>
      </w:numPr>
      <w:spacing w:after="18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49"/>
    <w:qFormat/>
    <w:rsid w:val="00763C51"/>
    <w:pPr>
      <w:spacing w:after="0" w:line="240" w:lineRule="auto"/>
    </w:pPr>
    <w:rPr>
      <w:rFonts w:eastAsia="Times New Roman"/>
      <w:lang w:eastAsia="ja-JP"/>
    </w:rPr>
  </w:style>
  <w:style w:type="paragraph" w:customStyle="1" w:styleId="wText">
    <w:name w:val="wText"/>
    <w:basedOn w:val="Normal"/>
    <w:link w:val="wTextChar"/>
    <w:uiPriority w:val="1"/>
    <w:qFormat/>
    <w:rsid w:val="00985125"/>
    <w:pPr>
      <w:spacing w:after="180"/>
      <w:jc w:val="both"/>
    </w:pPr>
  </w:style>
  <w:style w:type="paragraph" w:customStyle="1" w:styleId="wText1">
    <w:name w:val="wText1"/>
    <w:basedOn w:val="Normal"/>
    <w:uiPriority w:val="1"/>
    <w:qFormat/>
    <w:rsid w:val="00985125"/>
    <w:pPr>
      <w:spacing w:after="180"/>
      <w:ind w:left="720"/>
      <w:jc w:val="both"/>
    </w:pPr>
  </w:style>
  <w:style w:type="paragraph" w:customStyle="1" w:styleId="wText2">
    <w:name w:val="wText2"/>
    <w:basedOn w:val="Normal"/>
    <w:uiPriority w:val="1"/>
    <w:qFormat/>
    <w:rsid w:val="00985125"/>
    <w:pPr>
      <w:spacing w:after="180"/>
      <w:ind w:left="1440"/>
      <w:jc w:val="both"/>
    </w:pPr>
  </w:style>
  <w:style w:type="paragraph" w:customStyle="1" w:styleId="Text2">
    <w:name w:val="Text 2"/>
    <w:basedOn w:val="Normal"/>
    <w:semiHidden/>
    <w:rsid w:val="00F05FAE"/>
    <w:pPr>
      <w:overflowPunct w:val="0"/>
      <w:autoSpaceDE w:val="0"/>
      <w:autoSpaceDN w:val="0"/>
      <w:adjustRightInd w:val="0"/>
      <w:spacing w:after="240"/>
      <w:ind w:left="709"/>
      <w:jc w:val="both"/>
      <w:textAlignment w:val="baseline"/>
    </w:pPr>
    <w:rPr>
      <w:rFonts w:eastAsia="Times New Roman"/>
      <w:szCs w:val="20"/>
    </w:rPr>
  </w:style>
  <w:style w:type="paragraph" w:customStyle="1" w:styleId="wCenter">
    <w:name w:val="wCenter"/>
    <w:basedOn w:val="Normal"/>
    <w:uiPriority w:val="5"/>
    <w:qFormat/>
    <w:rsid w:val="00985125"/>
    <w:pPr>
      <w:spacing w:after="180"/>
      <w:jc w:val="center"/>
    </w:pPr>
  </w:style>
  <w:style w:type="paragraph" w:customStyle="1" w:styleId="wCenterB">
    <w:name w:val="wCenterB"/>
    <w:basedOn w:val="Normal"/>
    <w:uiPriority w:val="6"/>
    <w:qFormat/>
    <w:rsid w:val="00985125"/>
    <w:pPr>
      <w:spacing w:after="180"/>
      <w:jc w:val="center"/>
    </w:pPr>
    <w:rPr>
      <w:b/>
    </w:rPr>
  </w:style>
  <w:style w:type="paragraph" w:customStyle="1" w:styleId="wLeftB">
    <w:name w:val="wLeftB"/>
    <w:basedOn w:val="Normal"/>
    <w:uiPriority w:val="10"/>
    <w:qFormat/>
    <w:rsid w:val="004A2E04"/>
    <w:pPr>
      <w:keepNext/>
      <w:spacing w:after="180"/>
    </w:pPr>
    <w:rPr>
      <w:b/>
    </w:rPr>
  </w:style>
  <w:style w:type="paragraph" w:customStyle="1" w:styleId="wLeftI">
    <w:name w:val="wLeftI"/>
    <w:basedOn w:val="Normal"/>
    <w:uiPriority w:val="10"/>
    <w:qFormat/>
    <w:rsid w:val="00985125"/>
    <w:pPr>
      <w:spacing w:after="180"/>
    </w:pPr>
    <w:rPr>
      <w:i/>
    </w:rPr>
  </w:style>
  <w:style w:type="character" w:customStyle="1" w:styleId="Heading1Char">
    <w:name w:val="Heading 1 Char"/>
    <w:basedOn w:val="DefaultParagraphFont"/>
    <w:link w:val="Heading1"/>
    <w:rsid w:val="00254C66"/>
    <w:rPr>
      <w:rFonts w:ascii="Times New Roman" w:eastAsia="MS Mincho" w:hAnsi="Times New Roman" w:cs="Times New Roman"/>
      <w:b/>
      <w:bCs/>
      <w:sz w:val="26"/>
      <w:szCs w:val="30"/>
    </w:rPr>
  </w:style>
  <w:style w:type="character" w:customStyle="1" w:styleId="Heading2Char">
    <w:name w:val="Heading 2 Char"/>
    <w:basedOn w:val="DefaultParagraphFont"/>
    <w:link w:val="Heading2"/>
    <w:rsid w:val="00254C66"/>
    <w:rPr>
      <w:rFonts w:ascii="Times New Roman" w:eastAsia="MS Mincho" w:hAnsi="Times New Roman" w:cs="Times New Roman"/>
      <w:b/>
      <w:bCs/>
    </w:rPr>
  </w:style>
  <w:style w:type="character" w:customStyle="1" w:styleId="Heading3Char">
    <w:name w:val="Heading 3 Char"/>
    <w:basedOn w:val="DefaultParagraphFont"/>
    <w:link w:val="Heading3"/>
    <w:rsid w:val="00254C66"/>
    <w:rPr>
      <w:rFonts w:ascii="Times New Roman" w:eastAsia="MS Mincho" w:hAnsi="Times New Roman" w:cs="Times New Roman"/>
    </w:rPr>
  </w:style>
  <w:style w:type="character" w:customStyle="1" w:styleId="Heading4Char">
    <w:name w:val="Heading 4 Char"/>
    <w:basedOn w:val="DefaultParagraphFont"/>
    <w:link w:val="Heading4"/>
    <w:rsid w:val="00254C66"/>
    <w:rPr>
      <w:rFonts w:ascii="Times New Roman" w:eastAsia="MS Mincho" w:hAnsi="Times New Roman" w:cs="Times New Roman"/>
    </w:rPr>
  </w:style>
  <w:style w:type="character" w:customStyle="1" w:styleId="Heading5Char">
    <w:name w:val="Heading 5 Char"/>
    <w:basedOn w:val="DefaultParagraphFont"/>
    <w:link w:val="Heading5"/>
    <w:rsid w:val="00254C66"/>
    <w:rPr>
      <w:rFonts w:ascii="Times New Roman" w:eastAsia="MS Mincho" w:hAnsi="Times New Roman" w:cs="Times New Roman"/>
    </w:rPr>
  </w:style>
  <w:style w:type="character" w:customStyle="1" w:styleId="Heading6Char">
    <w:name w:val="Heading 6 Char"/>
    <w:basedOn w:val="DefaultParagraphFont"/>
    <w:link w:val="Heading6"/>
    <w:rsid w:val="00254C66"/>
    <w:rPr>
      <w:rFonts w:ascii="Times New Roman" w:eastAsia="MS Mincho" w:hAnsi="Times New Roman" w:cs="Times New Roman"/>
    </w:rPr>
  </w:style>
  <w:style w:type="character" w:customStyle="1" w:styleId="Heading7Char">
    <w:name w:val="Heading 7 Char"/>
    <w:basedOn w:val="DefaultParagraphFont"/>
    <w:link w:val="Heading7"/>
    <w:rsid w:val="00254C66"/>
    <w:rPr>
      <w:rFonts w:ascii="Times New Roman" w:eastAsia="MS Mincho" w:hAnsi="Times New Roman" w:cs="Times New Roman"/>
    </w:rPr>
  </w:style>
  <w:style w:type="character" w:customStyle="1" w:styleId="Heading8Char">
    <w:name w:val="Heading 8 Char"/>
    <w:basedOn w:val="DefaultParagraphFont"/>
    <w:link w:val="Heading8"/>
    <w:rsid w:val="00254C66"/>
    <w:rPr>
      <w:rFonts w:ascii="Times New Roman" w:eastAsia="MS Mincho" w:hAnsi="Times New Roman" w:cs="Times New Roman"/>
      <w:color w:val="000000" w:themeColor="text1"/>
    </w:rPr>
  </w:style>
  <w:style w:type="character" w:customStyle="1" w:styleId="Heading9Char">
    <w:name w:val="Heading 9 Char"/>
    <w:basedOn w:val="DefaultParagraphFont"/>
    <w:link w:val="Heading9"/>
    <w:rsid w:val="00254C66"/>
    <w:rPr>
      <w:rFonts w:ascii="Times New Roman" w:eastAsia="MS Mincho" w:hAnsi="Times New Roman" w:cs="Times New Roman"/>
    </w:rPr>
  </w:style>
  <w:style w:type="paragraph" w:styleId="Title">
    <w:name w:val="Title"/>
    <w:basedOn w:val="Normal"/>
    <w:next w:val="Normal"/>
    <w:link w:val="TitleChar"/>
    <w:uiPriority w:val="49"/>
    <w:semiHidden/>
    <w:qFormat/>
    <w:rsid w:val="00876572"/>
    <w:pPr>
      <w:pBdr>
        <w:bottom w:val="single" w:sz="8" w:space="4" w:color="005DAA" w:themeColor="accent1"/>
      </w:pBdr>
      <w:spacing w:after="240"/>
      <w:contextualSpacing/>
      <w:jc w:val="center"/>
    </w:pPr>
    <w:rPr>
      <w:rFonts w:eastAsia="Times New Roman"/>
      <w:b/>
      <w:color w:val="000000" w:themeColor="text1"/>
      <w:spacing w:val="5"/>
      <w:kern w:val="28"/>
      <w:szCs w:val="52"/>
    </w:rPr>
  </w:style>
  <w:style w:type="character" w:customStyle="1" w:styleId="TitleChar">
    <w:name w:val="Title Char"/>
    <w:basedOn w:val="DefaultParagraphFont"/>
    <w:link w:val="Title"/>
    <w:uiPriority w:val="49"/>
    <w:semiHidden/>
    <w:rsid w:val="00DE1AB9"/>
    <w:rPr>
      <w:rFonts w:ascii="Times New Roman" w:eastAsia="Times New Roman" w:hAnsi="Times New Roman" w:cs="Times New Roman"/>
      <w:b/>
      <w:color w:val="000000" w:themeColor="text1"/>
      <w:spacing w:val="5"/>
      <w:kern w:val="28"/>
      <w:szCs w:val="52"/>
    </w:rPr>
  </w:style>
  <w:style w:type="paragraph" w:styleId="Subtitle">
    <w:name w:val="Subtitle"/>
    <w:basedOn w:val="Normal"/>
    <w:next w:val="Normal"/>
    <w:link w:val="SubtitleChar"/>
    <w:uiPriority w:val="49"/>
    <w:semiHidden/>
    <w:qFormat/>
    <w:rsid w:val="00876572"/>
    <w:pPr>
      <w:numPr>
        <w:ilvl w:val="1"/>
      </w:numPr>
      <w:spacing w:after="240"/>
      <w:jc w:val="center"/>
    </w:pPr>
    <w:rPr>
      <w:rFonts w:eastAsia="Times New Roman"/>
      <w:i/>
      <w:iCs/>
      <w:color w:val="000000" w:themeColor="text1"/>
      <w:spacing w:val="15"/>
      <w:szCs w:val="24"/>
    </w:rPr>
  </w:style>
  <w:style w:type="character" w:customStyle="1" w:styleId="SubtitleChar">
    <w:name w:val="Subtitle Char"/>
    <w:basedOn w:val="DefaultParagraphFont"/>
    <w:link w:val="Subtitle"/>
    <w:uiPriority w:val="49"/>
    <w:semiHidden/>
    <w:rsid w:val="00DE1AB9"/>
    <w:rPr>
      <w:rFonts w:ascii="Times New Roman" w:eastAsia="Times New Roman" w:hAnsi="Times New Roman" w:cs="Times New Roman"/>
      <w:i/>
      <w:iCs/>
      <w:color w:val="000000" w:themeColor="text1"/>
      <w:spacing w:val="15"/>
      <w:szCs w:val="24"/>
    </w:rPr>
  </w:style>
  <w:style w:type="character" w:customStyle="1" w:styleId="NoSpacingChar">
    <w:name w:val="No Spacing Char"/>
    <w:basedOn w:val="DefaultParagraphFont"/>
    <w:link w:val="NoSpacing"/>
    <w:uiPriority w:val="49"/>
    <w:rsid w:val="00763C51"/>
    <w:rPr>
      <w:rFonts w:eastAsia="Times New Roman"/>
      <w:lang w:val="en" w:eastAsia="ja-JP"/>
    </w:rPr>
  </w:style>
  <w:style w:type="paragraph" w:styleId="BalloonText">
    <w:name w:val="Balloon Text"/>
    <w:basedOn w:val="Normal"/>
    <w:link w:val="BalloonTextChar"/>
    <w:uiPriority w:val="99"/>
    <w:semiHidden/>
    <w:unhideWhenUsed/>
    <w:rsid w:val="009765A2"/>
    <w:rPr>
      <w:rFonts w:ascii="Tahoma" w:hAnsi="Tahoma" w:cs="Tahoma"/>
      <w:sz w:val="16"/>
      <w:szCs w:val="16"/>
    </w:rPr>
  </w:style>
  <w:style w:type="character" w:customStyle="1" w:styleId="BalloonTextChar">
    <w:name w:val="Balloon Text Char"/>
    <w:basedOn w:val="DefaultParagraphFont"/>
    <w:link w:val="BalloonText"/>
    <w:uiPriority w:val="99"/>
    <w:semiHidden/>
    <w:rsid w:val="009765A2"/>
    <w:rPr>
      <w:rFonts w:ascii="Tahoma" w:hAnsi="Tahoma" w:cs="Tahoma"/>
      <w:sz w:val="16"/>
      <w:szCs w:val="16"/>
    </w:rPr>
  </w:style>
  <w:style w:type="paragraph" w:styleId="Header">
    <w:name w:val="header"/>
    <w:basedOn w:val="Normal"/>
    <w:link w:val="HeaderChar"/>
    <w:uiPriority w:val="49"/>
    <w:rsid w:val="004B3C22"/>
    <w:pPr>
      <w:jc w:val="both"/>
    </w:pPr>
    <w:rPr>
      <w:rFonts w:eastAsia="Times New Roman"/>
      <w:szCs w:val="20"/>
      <w:lang w:eastAsia="de-DE"/>
    </w:rPr>
  </w:style>
  <w:style w:type="character" w:customStyle="1" w:styleId="HeaderChar">
    <w:name w:val="Header Char"/>
    <w:basedOn w:val="DefaultParagraphFont"/>
    <w:link w:val="Header"/>
    <w:uiPriority w:val="49"/>
    <w:rsid w:val="008B7493"/>
    <w:rPr>
      <w:rFonts w:ascii="Times New Roman" w:eastAsia="Times New Roman" w:hAnsi="Times New Roman" w:cs="Times New Roman"/>
      <w:szCs w:val="20"/>
      <w:lang w:val="en" w:eastAsia="de-DE"/>
    </w:rPr>
  </w:style>
  <w:style w:type="paragraph" w:styleId="Footer">
    <w:name w:val="footer"/>
    <w:basedOn w:val="Normal"/>
    <w:link w:val="FooterChar"/>
    <w:uiPriority w:val="49"/>
    <w:rsid w:val="001241E8"/>
    <w:pPr>
      <w:tabs>
        <w:tab w:val="center" w:pos="4536"/>
        <w:tab w:val="right" w:pos="9072"/>
      </w:tabs>
      <w:jc w:val="center"/>
    </w:pPr>
    <w:rPr>
      <w:rFonts w:eastAsia="Times New Roman"/>
      <w:sz w:val="16"/>
      <w:szCs w:val="20"/>
      <w:lang w:eastAsia="de-DE"/>
    </w:rPr>
  </w:style>
  <w:style w:type="character" w:customStyle="1" w:styleId="FooterChar">
    <w:name w:val="Footer Char"/>
    <w:basedOn w:val="DefaultParagraphFont"/>
    <w:link w:val="Footer"/>
    <w:uiPriority w:val="49"/>
    <w:rsid w:val="001241E8"/>
    <w:rPr>
      <w:rFonts w:ascii="Times New Roman" w:eastAsia="Times New Roman" w:hAnsi="Times New Roman" w:cs="Times New Roman"/>
      <w:sz w:val="16"/>
      <w:szCs w:val="20"/>
      <w:lang w:val="en" w:eastAsia="de-DE"/>
    </w:rPr>
  </w:style>
  <w:style w:type="paragraph" w:customStyle="1" w:styleId="WCPageNumber">
    <w:name w:val="WCPageNumber"/>
    <w:link w:val="WCPageNumberChar"/>
    <w:uiPriority w:val="99"/>
    <w:rsid w:val="00A40F41"/>
    <w:pPr>
      <w:spacing w:after="0" w:line="240" w:lineRule="auto"/>
    </w:pPr>
    <w:rPr>
      <w:rFonts w:ascii="Times New Roman" w:hAnsi="Times New Roman" w:cs="Times New Roman"/>
    </w:rPr>
  </w:style>
  <w:style w:type="character" w:customStyle="1" w:styleId="WCPageNumberChar">
    <w:name w:val="WCPageNumber Char"/>
    <w:basedOn w:val="DefaultParagraphFont"/>
    <w:link w:val="WCPageNumber"/>
    <w:uiPriority w:val="99"/>
    <w:rsid w:val="00A40F41"/>
    <w:rPr>
      <w:rFonts w:ascii="Times New Roman" w:hAnsi="Times New Roman" w:cs="Times New Roman"/>
    </w:rPr>
  </w:style>
  <w:style w:type="paragraph" w:customStyle="1" w:styleId="wQuote1">
    <w:name w:val="wQuote1"/>
    <w:basedOn w:val="Normal"/>
    <w:uiPriority w:val="4"/>
    <w:qFormat/>
    <w:rsid w:val="00E1507D"/>
    <w:pPr>
      <w:spacing w:after="180"/>
      <w:ind w:left="720"/>
      <w:jc w:val="both"/>
    </w:pPr>
    <w:rPr>
      <w:i/>
    </w:rPr>
  </w:style>
  <w:style w:type="paragraph" w:customStyle="1" w:styleId="wQuote2">
    <w:name w:val="wQuote2"/>
    <w:basedOn w:val="Normal"/>
    <w:uiPriority w:val="4"/>
    <w:qFormat/>
    <w:rsid w:val="00985125"/>
    <w:pPr>
      <w:spacing w:after="180"/>
      <w:ind w:left="1440"/>
      <w:jc w:val="both"/>
    </w:pPr>
    <w:rPr>
      <w:i/>
    </w:rPr>
  </w:style>
  <w:style w:type="paragraph" w:customStyle="1" w:styleId="wQuote3">
    <w:name w:val="wQuote3"/>
    <w:basedOn w:val="Normal"/>
    <w:uiPriority w:val="4"/>
    <w:qFormat/>
    <w:rsid w:val="00985125"/>
    <w:pPr>
      <w:spacing w:after="180"/>
      <w:ind w:left="2160"/>
      <w:jc w:val="both"/>
    </w:pPr>
    <w:rPr>
      <w:i/>
    </w:rPr>
  </w:style>
  <w:style w:type="paragraph" w:customStyle="1" w:styleId="wText3">
    <w:name w:val="wText3"/>
    <w:basedOn w:val="Normal"/>
    <w:uiPriority w:val="1"/>
    <w:qFormat/>
    <w:rsid w:val="00985125"/>
    <w:pPr>
      <w:spacing w:after="180"/>
      <w:ind w:left="2160"/>
      <w:jc w:val="both"/>
    </w:pPr>
  </w:style>
  <w:style w:type="paragraph" w:customStyle="1" w:styleId="wBullet">
    <w:name w:val="wBullet"/>
    <w:basedOn w:val="Normal"/>
    <w:uiPriority w:val="8"/>
    <w:qFormat/>
    <w:rsid w:val="00846AFA"/>
    <w:pPr>
      <w:numPr>
        <w:numId w:val="1"/>
      </w:numPr>
      <w:spacing w:after="180"/>
      <w:ind w:hanging="720"/>
      <w:jc w:val="both"/>
    </w:pPr>
  </w:style>
  <w:style w:type="paragraph" w:customStyle="1" w:styleId="wBullet1">
    <w:name w:val="wBullet1"/>
    <w:basedOn w:val="Normal"/>
    <w:uiPriority w:val="8"/>
    <w:qFormat/>
    <w:rsid w:val="00846AFA"/>
    <w:pPr>
      <w:numPr>
        <w:numId w:val="2"/>
      </w:numPr>
      <w:spacing w:after="180"/>
      <w:ind w:left="1440" w:hanging="720"/>
      <w:jc w:val="both"/>
    </w:pPr>
  </w:style>
  <w:style w:type="paragraph" w:customStyle="1" w:styleId="wBullet2">
    <w:name w:val="wBullet2"/>
    <w:basedOn w:val="Normal"/>
    <w:uiPriority w:val="8"/>
    <w:qFormat/>
    <w:rsid w:val="00714596"/>
    <w:pPr>
      <w:numPr>
        <w:numId w:val="3"/>
      </w:numPr>
      <w:spacing w:after="180"/>
      <w:ind w:left="2160" w:hanging="720"/>
      <w:jc w:val="both"/>
    </w:pPr>
  </w:style>
  <w:style w:type="paragraph" w:customStyle="1" w:styleId="wBullet3">
    <w:name w:val="wBullet3"/>
    <w:basedOn w:val="Normal"/>
    <w:uiPriority w:val="8"/>
    <w:qFormat/>
    <w:rsid w:val="00846AFA"/>
    <w:pPr>
      <w:numPr>
        <w:numId w:val="4"/>
      </w:numPr>
      <w:spacing w:after="180"/>
      <w:ind w:left="2880" w:hanging="720"/>
      <w:jc w:val="both"/>
    </w:pPr>
  </w:style>
  <w:style w:type="paragraph" w:customStyle="1" w:styleId="DraftLineWC">
    <w:name w:val="DraftLineW&amp;C"/>
    <w:basedOn w:val="Normal"/>
    <w:uiPriority w:val="99"/>
    <w:semiHidden/>
    <w:rsid w:val="003A6750"/>
    <w:pPr>
      <w:framePr w:w="5328" w:hSpace="187" w:vSpace="187" w:wrap="around" w:vAnchor="page" w:hAnchor="page" w:x="5761" w:y="721"/>
      <w:jc w:val="right"/>
    </w:pPr>
    <w:rPr>
      <w:rFonts w:eastAsia="Times New Roman"/>
      <w:sz w:val="20"/>
      <w:szCs w:val="24"/>
    </w:rPr>
  </w:style>
  <w:style w:type="paragraph" w:styleId="TOC1">
    <w:name w:val="toc 1"/>
    <w:basedOn w:val="Normal"/>
    <w:next w:val="Normal"/>
    <w:autoRedefine/>
    <w:uiPriority w:val="39"/>
    <w:rsid w:val="002B415A"/>
    <w:pPr>
      <w:tabs>
        <w:tab w:val="left" w:pos="720"/>
        <w:tab w:val="right" w:leader="dot" w:pos="9072"/>
      </w:tabs>
      <w:spacing w:before="120"/>
      <w:ind w:left="720" w:right="386" w:hanging="720"/>
    </w:pPr>
  </w:style>
  <w:style w:type="paragraph" w:styleId="TOC2">
    <w:name w:val="toc 2"/>
    <w:basedOn w:val="Normal"/>
    <w:next w:val="Normal"/>
    <w:autoRedefine/>
    <w:uiPriority w:val="39"/>
    <w:rsid w:val="0082628C"/>
    <w:pPr>
      <w:tabs>
        <w:tab w:val="left" w:pos="720"/>
        <w:tab w:val="right" w:leader="dot" w:pos="9072"/>
      </w:tabs>
      <w:snapToGrid w:val="0"/>
      <w:ind w:left="720" w:hanging="720"/>
      <w:contextualSpacing/>
    </w:pPr>
  </w:style>
  <w:style w:type="paragraph" w:customStyle="1" w:styleId="Definition1">
    <w:name w:val="Definition 1"/>
    <w:basedOn w:val="Normal"/>
    <w:uiPriority w:val="2"/>
    <w:qFormat/>
    <w:rsid w:val="00683FDC"/>
    <w:pPr>
      <w:numPr>
        <w:numId w:val="8"/>
      </w:numPr>
      <w:spacing w:after="180"/>
      <w:jc w:val="both"/>
    </w:pPr>
  </w:style>
  <w:style w:type="paragraph" w:customStyle="1" w:styleId="Definition2">
    <w:name w:val="Definition 2"/>
    <w:basedOn w:val="Normal"/>
    <w:uiPriority w:val="2"/>
    <w:qFormat/>
    <w:rsid w:val="00683FDC"/>
    <w:pPr>
      <w:numPr>
        <w:ilvl w:val="1"/>
        <w:numId w:val="8"/>
      </w:numPr>
      <w:spacing w:after="180"/>
      <w:jc w:val="both"/>
    </w:pPr>
  </w:style>
  <w:style w:type="paragraph" w:customStyle="1" w:styleId="Definition3">
    <w:name w:val="Definition 3"/>
    <w:basedOn w:val="Normal"/>
    <w:uiPriority w:val="2"/>
    <w:qFormat/>
    <w:rsid w:val="00683FDC"/>
    <w:pPr>
      <w:numPr>
        <w:ilvl w:val="2"/>
        <w:numId w:val="8"/>
      </w:numPr>
      <w:spacing w:after="180"/>
      <w:jc w:val="both"/>
    </w:pPr>
  </w:style>
  <w:style w:type="paragraph" w:customStyle="1" w:styleId="Definition4">
    <w:name w:val="Definition 4"/>
    <w:basedOn w:val="Normal"/>
    <w:uiPriority w:val="2"/>
    <w:qFormat/>
    <w:rsid w:val="00683FDC"/>
    <w:pPr>
      <w:numPr>
        <w:ilvl w:val="3"/>
        <w:numId w:val="8"/>
      </w:numPr>
      <w:spacing w:after="180"/>
      <w:jc w:val="both"/>
    </w:pPr>
  </w:style>
  <w:style w:type="paragraph" w:customStyle="1" w:styleId="Definition5">
    <w:name w:val="Definition 5"/>
    <w:basedOn w:val="Normal"/>
    <w:uiPriority w:val="2"/>
    <w:qFormat/>
    <w:rsid w:val="00683FDC"/>
    <w:pPr>
      <w:numPr>
        <w:ilvl w:val="4"/>
        <w:numId w:val="8"/>
      </w:numPr>
      <w:spacing w:after="180"/>
      <w:jc w:val="both"/>
    </w:pPr>
  </w:style>
  <w:style w:type="paragraph" w:customStyle="1" w:styleId="Definition6">
    <w:name w:val="Definition 6"/>
    <w:basedOn w:val="Normal"/>
    <w:uiPriority w:val="2"/>
    <w:qFormat/>
    <w:rsid w:val="00683FDC"/>
    <w:pPr>
      <w:numPr>
        <w:ilvl w:val="5"/>
        <w:numId w:val="8"/>
      </w:numPr>
      <w:spacing w:after="180"/>
      <w:jc w:val="both"/>
    </w:pPr>
  </w:style>
  <w:style w:type="paragraph" w:customStyle="1" w:styleId="Definition7">
    <w:name w:val="Definition 7"/>
    <w:basedOn w:val="Normal"/>
    <w:uiPriority w:val="2"/>
    <w:qFormat/>
    <w:rsid w:val="00683FDC"/>
    <w:pPr>
      <w:numPr>
        <w:ilvl w:val="6"/>
        <w:numId w:val="8"/>
      </w:numPr>
      <w:spacing w:after="180"/>
      <w:jc w:val="both"/>
    </w:pPr>
  </w:style>
  <w:style w:type="paragraph" w:customStyle="1" w:styleId="Parties">
    <w:name w:val="Parties"/>
    <w:basedOn w:val="Normal"/>
    <w:uiPriority w:val="2"/>
    <w:qFormat/>
    <w:rsid w:val="00247208"/>
    <w:pPr>
      <w:numPr>
        <w:ilvl w:val="7"/>
        <w:numId w:val="8"/>
      </w:numPr>
      <w:spacing w:after="180"/>
      <w:jc w:val="both"/>
    </w:pPr>
  </w:style>
  <w:style w:type="paragraph" w:customStyle="1" w:styleId="wCoverNotice">
    <w:name w:val="wCoverNotice"/>
    <w:basedOn w:val="Normal"/>
    <w:next w:val="Normal"/>
    <w:uiPriority w:val="19"/>
    <w:rsid w:val="00E86A1C"/>
    <w:pPr>
      <w:spacing w:after="960"/>
      <w:ind w:left="720" w:right="720"/>
      <w:jc w:val="center"/>
    </w:pPr>
    <w:rPr>
      <w:rFonts w:eastAsia="Times New Roman"/>
      <w:szCs w:val="24"/>
    </w:rPr>
  </w:style>
  <w:style w:type="paragraph" w:customStyle="1" w:styleId="wCoverParties">
    <w:name w:val="wCoverParties"/>
    <w:basedOn w:val="Normal"/>
    <w:next w:val="wCoverRole"/>
    <w:uiPriority w:val="20"/>
    <w:qFormat/>
    <w:rsid w:val="00682433"/>
    <w:pPr>
      <w:jc w:val="center"/>
    </w:pPr>
    <w:rPr>
      <w:b/>
      <w:bCs/>
      <w:sz w:val="28"/>
      <w:szCs w:val="32"/>
    </w:rPr>
  </w:style>
  <w:style w:type="paragraph" w:customStyle="1" w:styleId="wSignRole">
    <w:name w:val="wSignRole"/>
    <w:basedOn w:val="Normal"/>
    <w:uiPriority w:val="12"/>
    <w:qFormat/>
    <w:rsid w:val="00946121"/>
    <w:pPr>
      <w:spacing w:before="600" w:after="60"/>
    </w:pPr>
    <w:rPr>
      <w:b/>
      <w:bCs/>
    </w:rPr>
  </w:style>
  <w:style w:type="paragraph" w:customStyle="1" w:styleId="wCoverCenter">
    <w:name w:val="wCoverCenter"/>
    <w:basedOn w:val="Normal"/>
    <w:next w:val="wCoverParties"/>
    <w:uiPriority w:val="19"/>
    <w:qFormat/>
    <w:rsid w:val="00D862C8"/>
    <w:pPr>
      <w:spacing w:after="480"/>
      <w:jc w:val="center"/>
    </w:pPr>
  </w:style>
  <w:style w:type="paragraph" w:customStyle="1" w:styleId="wCoverTitle2">
    <w:name w:val="wCoverTitle2"/>
    <w:basedOn w:val="Normal"/>
    <w:next w:val="wCoverCenter"/>
    <w:uiPriority w:val="19"/>
    <w:rsid w:val="00682433"/>
    <w:pPr>
      <w:spacing w:after="240"/>
      <w:jc w:val="center"/>
    </w:pPr>
    <w:rPr>
      <w:sz w:val="28"/>
      <w:szCs w:val="32"/>
    </w:rPr>
  </w:style>
  <w:style w:type="paragraph" w:customStyle="1" w:styleId="wLogoHeader">
    <w:name w:val="wLogoHeader"/>
    <w:basedOn w:val="Normal"/>
    <w:uiPriority w:val="48"/>
    <w:qFormat/>
    <w:rsid w:val="00E86A1C"/>
    <w:pPr>
      <w:spacing w:before="360" w:after="960" w:line="360" w:lineRule="auto"/>
      <w:jc w:val="right"/>
    </w:pPr>
  </w:style>
  <w:style w:type="paragraph" w:customStyle="1" w:styleId="wCoverAddress">
    <w:name w:val="wCoverAddress"/>
    <w:basedOn w:val="Normal"/>
    <w:uiPriority w:val="22"/>
    <w:rsid w:val="00E86A1C"/>
    <w:pPr>
      <w:jc w:val="center"/>
    </w:pPr>
    <w:rPr>
      <w:rFonts w:eastAsia="Times New Roman"/>
      <w:sz w:val="20"/>
      <w:szCs w:val="24"/>
    </w:rPr>
  </w:style>
  <w:style w:type="numbering" w:styleId="111111">
    <w:name w:val="Outline List 2"/>
    <w:basedOn w:val="NoList"/>
    <w:uiPriority w:val="99"/>
    <w:semiHidden/>
    <w:unhideWhenUsed/>
    <w:rsid w:val="00E86A1C"/>
    <w:pPr>
      <w:numPr>
        <w:numId w:val="5"/>
      </w:numPr>
    </w:pPr>
  </w:style>
  <w:style w:type="numbering" w:styleId="1ai">
    <w:name w:val="Outline List 1"/>
    <w:basedOn w:val="NoList"/>
    <w:uiPriority w:val="99"/>
    <w:semiHidden/>
    <w:unhideWhenUsed/>
    <w:rsid w:val="00E86A1C"/>
    <w:pPr>
      <w:numPr>
        <w:numId w:val="6"/>
      </w:numPr>
    </w:pPr>
  </w:style>
  <w:style w:type="paragraph" w:customStyle="1" w:styleId="wTOCtitle">
    <w:name w:val="wTOCtitle"/>
    <w:basedOn w:val="Normal"/>
    <w:next w:val="wTOCpage"/>
    <w:uiPriority w:val="13"/>
    <w:rsid w:val="00754FAA"/>
    <w:pPr>
      <w:jc w:val="center"/>
    </w:pPr>
    <w:rPr>
      <w:b/>
      <w:bCs/>
      <w:sz w:val="26"/>
      <w:szCs w:val="30"/>
    </w:rPr>
  </w:style>
  <w:style w:type="paragraph" w:customStyle="1" w:styleId="wTOCpage">
    <w:name w:val="wTOCpage"/>
    <w:basedOn w:val="Normal"/>
    <w:next w:val="Normal"/>
    <w:uiPriority w:val="15"/>
    <w:rsid w:val="00727D6F"/>
    <w:pPr>
      <w:spacing w:after="180"/>
      <w:jc w:val="right"/>
    </w:pPr>
    <w:rPr>
      <w:rFonts w:eastAsia="Times New Roman"/>
      <w:b/>
      <w:szCs w:val="21"/>
    </w:rPr>
  </w:style>
  <w:style w:type="paragraph" w:customStyle="1" w:styleId="wSignLine">
    <w:name w:val="wSignLine"/>
    <w:basedOn w:val="wText"/>
    <w:next w:val="Normal"/>
    <w:uiPriority w:val="13"/>
    <w:rsid w:val="00E86A1C"/>
    <w:pPr>
      <w:tabs>
        <w:tab w:val="left" w:leader="dot" w:pos="3600"/>
      </w:tabs>
      <w:spacing w:before="800" w:after="0"/>
    </w:pPr>
    <w:rPr>
      <w:rFonts w:eastAsia="Times New Roman"/>
      <w:szCs w:val="20"/>
    </w:rPr>
  </w:style>
  <w:style w:type="paragraph" w:styleId="TOC3">
    <w:name w:val="toc 3"/>
    <w:basedOn w:val="Normal"/>
    <w:next w:val="Normal"/>
    <w:autoRedefine/>
    <w:uiPriority w:val="39"/>
    <w:rsid w:val="0082628C"/>
    <w:pPr>
      <w:tabs>
        <w:tab w:val="left" w:pos="1440"/>
        <w:tab w:val="right" w:leader="dot" w:pos="9072"/>
      </w:tabs>
      <w:ind w:left="2160" w:hanging="1440"/>
    </w:pPr>
    <w:rPr>
      <w:noProof/>
      <w:color w:val="000000" w:themeColor="text1"/>
    </w:rPr>
  </w:style>
  <w:style w:type="paragraph" w:styleId="TOC4">
    <w:name w:val="toc 4"/>
    <w:basedOn w:val="Normal"/>
    <w:next w:val="Normal"/>
    <w:autoRedefine/>
    <w:uiPriority w:val="39"/>
    <w:unhideWhenUsed/>
    <w:rsid w:val="0082628C"/>
    <w:pPr>
      <w:tabs>
        <w:tab w:val="left" w:pos="1701"/>
        <w:tab w:val="right" w:leader="dot" w:pos="9017"/>
      </w:tabs>
      <w:ind w:left="1701" w:hanging="981"/>
    </w:pPr>
  </w:style>
  <w:style w:type="paragraph" w:styleId="TOC5">
    <w:name w:val="toc 5"/>
    <w:basedOn w:val="Normal"/>
    <w:next w:val="Normal"/>
    <w:autoRedefine/>
    <w:uiPriority w:val="39"/>
    <w:semiHidden/>
    <w:unhideWhenUsed/>
    <w:rsid w:val="00011622"/>
    <w:pPr>
      <w:spacing w:after="100"/>
      <w:ind w:left="960"/>
    </w:pPr>
  </w:style>
  <w:style w:type="paragraph" w:styleId="TOC6">
    <w:name w:val="toc 6"/>
    <w:basedOn w:val="Normal"/>
    <w:next w:val="Normal"/>
    <w:autoRedefine/>
    <w:uiPriority w:val="39"/>
    <w:semiHidden/>
    <w:unhideWhenUsed/>
    <w:rsid w:val="00011622"/>
    <w:pPr>
      <w:spacing w:after="100"/>
      <w:ind w:left="1200"/>
    </w:pPr>
  </w:style>
  <w:style w:type="paragraph" w:styleId="TOC7">
    <w:name w:val="toc 7"/>
    <w:basedOn w:val="Normal"/>
    <w:next w:val="Normal"/>
    <w:autoRedefine/>
    <w:uiPriority w:val="39"/>
    <w:semiHidden/>
    <w:unhideWhenUsed/>
    <w:rsid w:val="00011622"/>
    <w:pPr>
      <w:spacing w:after="100"/>
      <w:ind w:left="1440"/>
    </w:pPr>
  </w:style>
  <w:style w:type="paragraph" w:styleId="TOC8">
    <w:name w:val="toc 8"/>
    <w:basedOn w:val="Normal"/>
    <w:next w:val="Normal"/>
    <w:autoRedefine/>
    <w:uiPriority w:val="39"/>
    <w:rsid w:val="0082628C"/>
    <w:pPr>
      <w:tabs>
        <w:tab w:val="left" w:pos="1423"/>
        <w:tab w:val="right" w:leader="dot" w:pos="9072"/>
      </w:tabs>
      <w:spacing w:before="120"/>
      <w:ind w:left="1440" w:hanging="1440"/>
    </w:pPr>
    <w:rPr>
      <w:b/>
      <w:bCs/>
    </w:rPr>
  </w:style>
  <w:style w:type="paragraph" w:styleId="TOC9">
    <w:name w:val="toc 9"/>
    <w:basedOn w:val="Normal"/>
    <w:next w:val="Normal"/>
    <w:autoRedefine/>
    <w:uiPriority w:val="39"/>
    <w:rsid w:val="0082628C"/>
    <w:pPr>
      <w:tabs>
        <w:tab w:val="left" w:pos="1440"/>
        <w:tab w:val="right" w:leader="dot" w:pos="9072"/>
      </w:tabs>
      <w:ind w:left="1440" w:hanging="1440"/>
    </w:pPr>
  </w:style>
  <w:style w:type="paragraph" w:customStyle="1" w:styleId="wCoverRole">
    <w:name w:val="wCoverRole"/>
    <w:basedOn w:val="Normal"/>
    <w:next w:val="wCoverParties"/>
    <w:uiPriority w:val="21"/>
    <w:qFormat/>
    <w:rsid w:val="00061632"/>
    <w:pPr>
      <w:spacing w:after="480"/>
      <w:jc w:val="center"/>
    </w:pPr>
  </w:style>
  <w:style w:type="paragraph" w:customStyle="1" w:styleId="wBullet4">
    <w:name w:val="wBullet4"/>
    <w:basedOn w:val="Normal"/>
    <w:uiPriority w:val="8"/>
    <w:qFormat/>
    <w:rsid w:val="00E1507D"/>
    <w:pPr>
      <w:numPr>
        <w:numId w:val="7"/>
      </w:numPr>
      <w:spacing w:after="180"/>
      <w:ind w:left="3600" w:hanging="720"/>
      <w:jc w:val="both"/>
    </w:pPr>
  </w:style>
  <w:style w:type="paragraph" w:customStyle="1" w:styleId="wText4">
    <w:name w:val="wText4"/>
    <w:basedOn w:val="Normal"/>
    <w:uiPriority w:val="1"/>
    <w:qFormat/>
    <w:rsid w:val="00821FA1"/>
    <w:pPr>
      <w:spacing w:after="180"/>
      <w:ind w:left="2880"/>
      <w:jc w:val="both"/>
    </w:pPr>
  </w:style>
  <w:style w:type="character" w:styleId="FootnoteReference">
    <w:name w:val="footnote reference"/>
    <w:basedOn w:val="DefaultParagraphFont"/>
    <w:semiHidden/>
    <w:unhideWhenUsed/>
    <w:rsid w:val="001241E8"/>
    <w:rPr>
      <w:vertAlign w:val="superscript"/>
    </w:rPr>
  </w:style>
  <w:style w:type="paragraph" w:styleId="FootnoteText">
    <w:name w:val="footnote text"/>
    <w:basedOn w:val="Normal"/>
    <w:link w:val="FootnoteTextChar"/>
    <w:unhideWhenUsed/>
    <w:rsid w:val="001361DF"/>
    <w:pPr>
      <w:spacing w:after="60"/>
      <w:ind w:left="357" w:hanging="357"/>
      <w:jc w:val="both"/>
    </w:pPr>
    <w:rPr>
      <w:sz w:val="18"/>
      <w:szCs w:val="20"/>
    </w:rPr>
  </w:style>
  <w:style w:type="character" w:customStyle="1" w:styleId="FootnoteTextChar">
    <w:name w:val="Footnote Text Char"/>
    <w:basedOn w:val="DefaultParagraphFont"/>
    <w:link w:val="FootnoteText"/>
    <w:rsid w:val="001361DF"/>
    <w:rPr>
      <w:rFonts w:ascii="Times New Roman" w:eastAsia="MS Mincho" w:hAnsi="Times New Roman" w:cs="Traditional Arabic"/>
      <w:sz w:val="18"/>
      <w:szCs w:val="20"/>
    </w:rPr>
  </w:style>
  <w:style w:type="table" w:styleId="TableGrid">
    <w:name w:val="Table Grid"/>
    <w:basedOn w:val="TableNormal"/>
    <w:uiPriority w:val="59"/>
    <w:rsid w:val="002A2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33CE"/>
    <w:rPr>
      <w:color w:val="0000FF" w:themeColor="hyperlink"/>
      <w:u w:val="single"/>
    </w:rPr>
  </w:style>
  <w:style w:type="paragraph" w:customStyle="1" w:styleId="wSignTitle">
    <w:name w:val="wSignTitle"/>
    <w:basedOn w:val="Normal"/>
    <w:next w:val="wText"/>
    <w:uiPriority w:val="11"/>
    <w:qFormat/>
    <w:rsid w:val="00946121"/>
    <w:pPr>
      <w:keepNext/>
      <w:keepLines/>
      <w:pageBreakBefore/>
      <w:jc w:val="both"/>
    </w:pPr>
    <w:rPr>
      <w:rFonts w:eastAsia="Times New Roman"/>
      <w:b/>
      <w:sz w:val="26"/>
      <w:szCs w:val="24"/>
    </w:rPr>
  </w:style>
  <w:style w:type="character" w:customStyle="1" w:styleId="wTextChar">
    <w:name w:val="wText Char"/>
    <w:basedOn w:val="DefaultParagraphFont"/>
    <w:link w:val="wText"/>
    <w:uiPriority w:val="1"/>
    <w:rsid w:val="00DA3297"/>
    <w:rPr>
      <w:rFonts w:ascii="Times New Roman" w:eastAsia="MS Mincho" w:hAnsi="Times New Roman" w:cs="Times New Roman"/>
    </w:rPr>
  </w:style>
  <w:style w:type="paragraph" w:customStyle="1" w:styleId="wAnnotation">
    <w:name w:val="wAnnotation"/>
    <w:basedOn w:val="Normal"/>
    <w:next w:val="wText"/>
    <w:uiPriority w:val="10"/>
    <w:rsid w:val="00DA7348"/>
    <w:pPr>
      <w:keepNext/>
      <w:keepLines/>
      <w:framePr w:w="1152" w:hSpace="144" w:wrap="around" w:vAnchor="text" w:hAnchor="page" w:xAlign="right" w:y="1"/>
      <w:spacing w:before="40" w:line="180" w:lineRule="exact"/>
    </w:pPr>
    <w:rPr>
      <w:rFonts w:eastAsia="Times New Roman"/>
      <w:b/>
      <w:sz w:val="14"/>
      <w:szCs w:val="16"/>
    </w:rPr>
  </w:style>
  <w:style w:type="paragraph" w:customStyle="1" w:styleId="wCoverTitle1">
    <w:name w:val="wCoverTitle1"/>
    <w:basedOn w:val="Normal"/>
    <w:next w:val="wCoverTitle2"/>
    <w:uiPriority w:val="19"/>
    <w:qFormat/>
    <w:rsid w:val="00682433"/>
    <w:pPr>
      <w:spacing w:after="120"/>
      <w:jc w:val="center"/>
    </w:pPr>
    <w:rPr>
      <w:b/>
      <w:bCs/>
      <w:sz w:val="40"/>
      <w:szCs w:val="44"/>
    </w:rPr>
  </w:style>
  <w:style w:type="paragraph" w:customStyle="1" w:styleId="wCoverDate">
    <w:name w:val="wCoverDate"/>
    <w:basedOn w:val="Normal"/>
    <w:next w:val="wCoverTitle1"/>
    <w:uiPriority w:val="19"/>
    <w:qFormat/>
    <w:rsid w:val="00754FAA"/>
    <w:pPr>
      <w:spacing w:before="480" w:after="960"/>
      <w:jc w:val="center"/>
    </w:pPr>
    <w:rPr>
      <w:b/>
      <w:bCs/>
    </w:rPr>
  </w:style>
  <w:style w:type="paragraph" w:customStyle="1" w:styleId="wSignName">
    <w:name w:val="wSignName"/>
    <w:basedOn w:val="Normal"/>
    <w:next w:val="wSignNameLine"/>
    <w:uiPriority w:val="11"/>
    <w:qFormat/>
    <w:rsid w:val="00BB34F5"/>
    <w:pPr>
      <w:spacing w:before="600" w:after="60"/>
    </w:pPr>
  </w:style>
  <w:style w:type="paragraph" w:customStyle="1" w:styleId="wSignNameLine">
    <w:name w:val="wSignNameLine"/>
    <w:basedOn w:val="Normal"/>
    <w:next w:val="Normal"/>
    <w:uiPriority w:val="11"/>
    <w:qFormat/>
    <w:rsid w:val="00BB34F5"/>
    <w:pPr>
      <w:tabs>
        <w:tab w:val="right" w:leader="underscore" w:pos="4253"/>
      </w:tabs>
      <w:spacing w:before="600"/>
    </w:pPr>
  </w:style>
  <w:style w:type="paragraph" w:customStyle="1" w:styleId="wExecution">
    <w:name w:val="wExecution"/>
    <w:basedOn w:val="Normal"/>
    <w:uiPriority w:val="13"/>
    <w:qFormat/>
    <w:rsid w:val="007A7E73"/>
    <w:pPr>
      <w:tabs>
        <w:tab w:val="left" w:pos="567"/>
      </w:tabs>
      <w:ind w:left="56"/>
    </w:pPr>
  </w:style>
  <w:style w:type="paragraph" w:customStyle="1" w:styleId="Recitals">
    <w:name w:val="Recitals"/>
    <w:basedOn w:val="Normal"/>
    <w:uiPriority w:val="2"/>
    <w:qFormat/>
    <w:rsid w:val="00683FDC"/>
    <w:pPr>
      <w:numPr>
        <w:ilvl w:val="8"/>
        <w:numId w:val="8"/>
      </w:numPr>
      <w:spacing w:after="180"/>
      <w:jc w:val="both"/>
    </w:pPr>
  </w:style>
  <w:style w:type="paragraph" w:customStyle="1" w:styleId="wList1">
    <w:name w:val="wList1"/>
    <w:basedOn w:val="Normal"/>
    <w:uiPriority w:val="7"/>
    <w:qFormat/>
    <w:rsid w:val="00683FDC"/>
    <w:pPr>
      <w:numPr>
        <w:numId w:val="9"/>
      </w:numPr>
      <w:spacing w:after="180"/>
      <w:jc w:val="both"/>
    </w:pPr>
  </w:style>
  <w:style w:type="paragraph" w:customStyle="1" w:styleId="wList2">
    <w:name w:val="wList2"/>
    <w:basedOn w:val="Normal"/>
    <w:uiPriority w:val="7"/>
    <w:qFormat/>
    <w:rsid w:val="00683FDC"/>
    <w:pPr>
      <w:numPr>
        <w:ilvl w:val="1"/>
        <w:numId w:val="9"/>
      </w:numPr>
      <w:spacing w:after="180"/>
      <w:jc w:val="both"/>
    </w:pPr>
  </w:style>
  <w:style w:type="paragraph" w:customStyle="1" w:styleId="wList3">
    <w:name w:val="wList3"/>
    <w:basedOn w:val="Normal"/>
    <w:uiPriority w:val="7"/>
    <w:qFormat/>
    <w:rsid w:val="00683FDC"/>
    <w:pPr>
      <w:numPr>
        <w:ilvl w:val="2"/>
        <w:numId w:val="9"/>
      </w:numPr>
      <w:spacing w:after="180"/>
      <w:jc w:val="both"/>
    </w:pPr>
  </w:style>
  <w:style w:type="paragraph" w:customStyle="1" w:styleId="wList4">
    <w:name w:val="wList4"/>
    <w:basedOn w:val="Normal"/>
    <w:uiPriority w:val="7"/>
    <w:qFormat/>
    <w:rsid w:val="00683FDC"/>
    <w:pPr>
      <w:numPr>
        <w:ilvl w:val="3"/>
        <w:numId w:val="9"/>
      </w:numPr>
      <w:spacing w:after="180"/>
      <w:jc w:val="both"/>
    </w:pPr>
  </w:style>
  <w:style w:type="paragraph" w:customStyle="1" w:styleId="wList5">
    <w:name w:val="wList5"/>
    <w:basedOn w:val="Normal"/>
    <w:uiPriority w:val="7"/>
    <w:qFormat/>
    <w:rsid w:val="00683FDC"/>
    <w:pPr>
      <w:numPr>
        <w:ilvl w:val="4"/>
        <w:numId w:val="9"/>
      </w:numPr>
      <w:spacing w:after="180"/>
      <w:jc w:val="both"/>
    </w:pPr>
  </w:style>
  <w:style w:type="paragraph" w:customStyle="1" w:styleId="wList6">
    <w:name w:val="wList6"/>
    <w:basedOn w:val="Normal"/>
    <w:uiPriority w:val="7"/>
    <w:qFormat/>
    <w:rsid w:val="00683FDC"/>
    <w:pPr>
      <w:numPr>
        <w:ilvl w:val="5"/>
        <w:numId w:val="9"/>
      </w:numPr>
      <w:spacing w:after="180"/>
      <w:jc w:val="both"/>
    </w:pPr>
  </w:style>
  <w:style w:type="paragraph" w:customStyle="1" w:styleId="wList7">
    <w:name w:val="wList7"/>
    <w:basedOn w:val="Normal"/>
    <w:uiPriority w:val="7"/>
    <w:qFormat/>
    <w:rsid w:val="00683FDC"/>
    <w:pPr>
      <w:numPr>
        <w:ilvl w:val="6"/>
        <w:numId w:val="9"/>
      </w:numPr>
      <w:spacing w:after="180"/>
      <w:jc w:val="both"/>
    </w:pPr>
  </w:style>
  <w:style w:type="paragraph" w:customStyle="1" w:styleId="wNoTOC">
    <w:name w:val="wNoTOC"/>
    <w:basedOn w:val="Normal"/>
    <w:next w:val="wText1"/>
    <w:uiPriority w:val="18"/>
    <w:qFormat/>
    <w:rsid w:val="009277FA"/>
    <w:pPr>
      <w:spacing w:after="180"/>
      <w:jc w:val="both"/>
    </w:pPr>
    <w:rPr>
      <w:rFonts w:eastAsiaTheme="minorHAnsi" w:cstheme="minorBidi"/>
    </w:rPr>
  </w:style>
  <w:style w:type="paragraph" w:customStyle="1" w:styleId="Annex1">
    <w:name w:val="Annex 1"/>
    <w:basedOn w:val="Normal"/>
    <w:next w:val="Annex2"/>
    <w:uiPriority w:val="31"/>
    <w:qFormat/>
    <w:rsid w:val="00254C66"/>
    <w:pPr>
      <w:keepNext/>
      <w:keepLines/>
      <w:pageBreakBefore/>
      <w:numPr>
        <w:numId w:val="11"/>
      </w:numPr>
      <w:spacing w:after="360"/>
      <w:jc w:val="both"/>
    </w:pPr>
    <w:rPr>
      <w:b/>
      <w:bCs/>
      <w:sz w:val="26"/>
      <w:szCs w:val="30"/>
    </w:rPr>
  </w:style>
  <w:style w:type="paragraph" w:customStyle="1" w:styleId="Annex2">
    <w:name w:val="Annex 2"/>
    <w:basedOn w:val="Normal"/>
    <w:next w:val="wText1"/>
    <w:uiPriority w:val="31"/>
    <w:qFormat/>
    <w:rsid w:val="00254C66"/>
    <w:pPr>
      <w:keepNext/>
      <w:numPr>
        <w:ilvl w:val="1"/>
        <w:numId w:val="11"/>
      </w:numPr>
      <w:spacing w:after="240"/>
      <w:jc w:val="both"/>
    </w:pPr>
    <w:rPr>
      <w:b/>
      <w:bCs/>
    </w:rPr>
  </w:style>
  <w:style w:type="paragraph" w:customStyle="1" w:styleId="Annex3">
    <w:name w:val="Annex 3"/>
    <w:basedOn w:val="Normal"/>
    <w:next w:val="wText1"/>
    <w:uiPriority w:val="31"/>
    <w:qFormat/>
    <w:rsid w:val="00254C66"/>
    <w:pPr>
      <w:numPr>
        <w:ilvl w:val="2"/>
        <w:numId w:val="11"/>
      </w:numPr>
      <w:spacing w:after="180"/>
      <w:jc w:val="both"/>
    </w:pPr>
  </w:style>
  <w:style w:type="paragraph" w:customStyle="1" w:styleId="Annex4">
    <w:name w:val="Annex 4"/>
    <w:basedOn w:val="Normal"/>
    <w:next w:val="wText2"/>
    <w:uiPriority w:val="31"/>
    <w:qFormat/>
    <w:rsid w:val="00254C66"/>
    <w:pPr>
      <w:numPr>
        <w:ilvl w:val="3"/>
        <w:numId w:val="11"/>
      </w:numPr>
      <w:spacing w:after="180"/>
      <w:jc w:val="both"/>
    </w:pPr>
    <w:rPr>
      <w:iCs/>
    </w:rPr>
  </w:style>
  <w:style w:type="paragraph" w:customStyle="1" w:styleId="Annex5">
    <w:name w:val="Annex 5"/>
    <w:basedOn w:val="Normal"/>
    <w:uiPriority w:val="31"/>
    <w:qFormat/>
    <w:rsid w:val="00254C66"/>
    <w:pPr>
      <w:numPr>
        <w:ilvl w:val="4"/>
        <w:numId w:val="11"/>
      </w:numPr>
      <w:spacing w:after="180"/>
      <w:jc w:val="both"/>
    </w:pPr>
  </w:style>
  <w:style w:type="paragraph" w:customStyle="1" w:styleId="Annex6">
    <w:name w:val="Annex 6"/>
    <w:basedOn w:val="Normal"/>
    <w:uiPriority w:val="31"/>
    <w:qFormat/>
    <w:rsid w:val="00254C66"/>
    <w:pPr>
      <w:numPr>
        <w:ilvl w:val="5"/>
        <w:numId w:val="11"/>
      </w:numPr>
      <w:spacing w:after="180"/>
      <w:jc w:val="both"/>
    </w:pPr>
  </w:style>
  <w:style w:type="paragraph" w:customStyle="1" w:styleId="Annex7">
    <w:name w:val="Annex 7"/>
    <w:basedOn w:val="Normal"/>
    <w:uiPriority w:val="31"/>
    <w:qFormat/>
    <w:rsid w:val="00254C66"/>
    <w:pPr>
      <w:numPr>
        <w:ilvl w:val="6"/>
        <w:numId w:val="11"/>
      </w:numPr>
      <w:spacing w:after="180"/>
      <w:jc w:val="both"/>
    </w:pPr>
  </w:style>
  <w:style w:type="paragraph" w:customStyle="1" w:styleId="Annex8">
    <w:name w:val="Annex 8"/>
    <w:basedOn w:val="Normal"/>
    <w:uiPriority w:val="31"/>
    <w:qFormat/>
    <w:rsid w:val="00254C66"/>
    <w:pPr>
      <w:numPr>
        <w:ilvl w:val="7"/>
        <w:numId w:val="11"/>
      </w:numPr>
      <w:spacing w:after="180"/>
      <w:jc w:val="both"/>
    </w:pPr>
  </w:style>
  <w:style w:type="paragraph" w:customStyle="1" w:styleId="Annex9">
    <w:name w:val="Annex 9"/>
    <w:basedOn w:val="Normal"/>
    <w:uiPriority w:val="31"/>
    <w:qFormat/>
    <w:rsid w:val="00254C66"/>
    <w:pPr>
      <w:numPr>
        <w:ilvl w:val="8"/>
        <w:numId w:val="11"/>
      </w:numPr>
      <w:spacing w:after="180"/>
      <w:jc w:val="both"/>
    </w:pPr>
  </w:style>
  <w:style w:type="character" w:styleId="CommentReference">
    <w:name w:val="annotation reference"/>
    <w:basedOn w:val="DefaultParagraphFont"/>
    <w:uiPriority w:val="99"/>
    <w:semiHidden/>
    <w:unhideWhenUsed/>
    <w:rsid w:val="00101B35"/>
    <w:rPr>
      <w:sz w:val="16"/>
      <w:szCs w:val="16"/>
    </w:rPr>
  </w:style>
  <w:style w:type="paragraph" w:styleId="CommentText">
    <w:name w:val="annotation text"/>
    <w:basedOn w:val="Normal"/>
    <w:link w:val="CommentTextChar"/>
    <w:uiPriority w:val="99"/>
    <w:semiHidden/>
    <w:unhideWhenUsed/>
    <w:rsid w:val="00101B35"/>
    <w:rPr>
      <w:sz w:val="20"/>
      <w:szCs w:val="20"/>
    </w:rPr>
  </w:style>
  <w:style w:type="character" w:customStyle="1" w:styleId="CommentTextChar">
    <w:name w:val="Comment Text Char"/>
    <w:basedOn w:val="DefaultParagraphFont"/>
    <w:link w:val="CommentText"/>
    <w:uiPriority w:val="99"/>
    <w:semiHidden/>
    <w:rsid w:val="00101B35"/>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1B35"/>
    <w:rPr>
      <w:b/>
      <w:bCs/>
    </w:rPr>
  </w:style>
  <w:style w:type="character" w:customStyle="1" w:styleId="CommentSubjectChar">
    <w:name w:val="Comment Subject Char"/>
    <w:basedOn w:val="CommentTextChar"/>
    <w:link w:val="CommentSubject"/>
    <w:uiPriority w:val="99"/>
    <w:semiHidden/>
    <w:rsid w:val="00101B35"/>
    <w:rPr>
      <w:rFonts w:ascii="Times New Roman" w:eastAsia="MS Mincho" w:hAnsi="Times New Roman" w:cs="Times New Roman"/>
      <w:b/>
      <w:bCs/>
      <w:sz w:val="20"/>
      <w:szCs w:val="20"/>
    </w:rPr>
  </w:style>
  <w:style w:type="paragraph" w:styleId="Revision">
    <w:name w:val="Revision"/>
    <w:hidden/>
    <w:uiPriority w:val="99"/>
    <w:semiHidden/>
    <w:rsid w:val="00481743"/>
    <w:pPr>
      <w:spacing w:after="0" w:line="240" w:lineRule="auto"/>
    </w:pPr>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1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Agreement_RO_2019.dotx" TargetMode="External"/></Relationships>
</file>

<file path=word/theme/theme1.xml><?xml version="1.0" encoding="utf-8"?>
<a:theme xmlns:a="http://schemas.openxmlformats.org/drawingml/2006/main" name="W&amp;C Standard">
  <a:themeElements>
    <a:clrScheme name="W&amp;C Standard">
      <a:dk1>
        <a:sysClr val="windowText" lastClr="000000"/>
      </a:dk1>
      <a:lt1>
        <a:sysClr val="window" lastClr="FFFFFF"/>
      </a:lt1>
      <a:dk2>
        <a:srgbClr val="005DAA"/>
      </a:dk2>
      <a:lt2>
        <a:srgbClr val="D8D8D8"/>
      </a:lt2>
      <a:accent1>
        <a:srgbClr val="005DAA"/>
      </a:accent1>
      <a:accent2>
        <a:srgbClr val="00AF9E"/>
      </a:accent2>
      <a:accent3>
        <a:srgbClr val="00A5D9"/>
      </a:accent3>
      <a:accent4>
        <a:srgbClr val="6DB33F"/>
      </a:accent4>
      <a:accent5>
        <a:srgbClr val="93CEFF"/>
      </a:accent5>
      <a:accent6>
        <a:srgbClr val="CC0000"/>
      </a:accent6>
      <a:hlink>
        <a:srgbClr val="0000FF"/>
      </a:hlink>
      <a:folHlink>
        <a:srgbClr val="800080"/>
      </a:folHlink>
    </a:clrScheme>
    <a:fontScheme name="W&amp;C Standard">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rgbClr val="3656AB"/>
        </a:solidFill>
        <a:ln w="9525" cap="flat" cmpd="sng" algn="ctr">
          <a:noFill/>
          <a:prstDash val="solid"/>
          <a:round/>
          <a:headEnd type="none" w="med" len="med"/>
          <a:tailEnd type="none" w="med" len="med"/>
        </a:ln>
        <a:effectLst/>
      </a:spPr>
      <a:bodyPr vert="horz" wrap="square" lIns="0" tIns="45720" rIns="0" bIns="45720" numCol="1" anchor="t" anchorCtr="0" compatLnSpc="1">
        <a:prstTxWarp prst="textNoShape">
          <a:avLst/>
        </a:prstTxWarp>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lang="en-US" sz="1200" b="0" i="0" u="none" strike="noStrike" cap="none" normalizeH="0" baseline="0">
            <a:ln>
              <a:noFill/>
            </a:ln>
            <a:solidFill>
              <a:schemeClr val="tx1"/>
            </a:solidFill>
            <a:effectLst/>
            <a:latin typeface="Arial" charset="0"/>
            <a:ea typeface="Arial" charset="0"/>
            <a:cs typeface="Arial" charset="0"/>
          </a:defRPr>
        </a:defPPr>
      </a:lstStyle>
    </a:spDef>
    <a:lnDef>
      <a:spPr bwMode="auto">
        <a:xfrm>
          <a:off x="0" y="0"/>
          <a:ext cx="1" cy="1"/>
        </a:xfrm>
        <a:custGeom>
          <a:avLst/>
          <a:gdLst/>
          <a:ahLst/>
          <a:cxnLst/>
          <a:rect l="0" t="0" r="0" b="0"/>
          <a:pathLst/>
        </a:custGeom>
        <a:solidFill>
          <a:srgbClr val="3656AB"/>
        </a:solidFill>
        <a:ln w="9525" cap="flat" cmpd="sng" algn="ctr">
          <a:noFill/>
          <a:prstDash val="solid"/>
          <a:round/>
          <a:headEnd type="none" w="med" len="med"/>
          <a:tailEnd type="none" w="med" len="med"/>
        </a:ln>
        <a:effectLst/>
      </a:spPr>
      <a:bodyPr vert="horz" wrap="square" lIns="0" tIns="45720" rIns="0" bIns="45720" numCol="1" anchor="t" anchorCtr="0" compatLnSpc="1">
        <a:prstTxWarp prst="textNoShape">
          <a:avLst/>
        </a:prstTxWarp>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lang="en-US" sz="1200" b="0" i="0" u="none" strike="noStrike" cap="none" normalizeH="0" baseline="0">
            <a:ln>
              <a:noFill/>
            </a:ln>
            <a:solidFill>
              <a:schemeClr val="tx1"/>
            </a:solidFill>
            <a:effectLst/>
            <a:latin typeface="Arial" charset="0"/>
            <a:ea typeface="Arial" charset="0"/>
            <a:cs typeface="Arial" charset="0"/>
          </a:defRPr>
        </a:defPPr>
      </a:lstStyle>
    </a:lnDef>
  </a:objectDefaults>
  <a:extraClrSchemeLst>
    <a:extraClrScheme>
      <a:clrScheme name="Text pages 1">
        <a:dk1>
          <a:srgbClr val="000000"/>
        </a:dk1>
        <a:lt1>
          <a:srgbClr val="FFFFFF"/>
        </a:lt1>
        <a:dk2>
          <a:srgbClr val="DCDCDC"/>
        </a:dk2>
        <a:lt2>
          <a:srgbClr val="F8E5D6"/>
        </a:lt2>
        <a:accent1>
          <a:srgbClr val="D46F23"/>
        </a:accent1>
        <a:accent2>
          <a:srgbClr val="E28C4D"/>
        </a:accent2>
        <a:accent3>
          <a:srgbClr val="FFFFFF"/>
        </a:accent3>
        <a:accent4>
          <a:srgbClr val="000000"/>
        </a:accent4>
        <a:accent5>
          <a:srgbClr val="E6BBAC"/>
        </a:accent5>
        <a:accent6>
          <a:srgbClr val="CD7E45"/>
        </a:accent6>
        <a:hlink>
          <a:srgbClr val="E9A97A"/>
        </a:hlink>
        <a:folHlink>
          <a:srgbClr val="EFC19F"/>
        </a:folHlink>
      </a:clrScheme>
      <a:clrMap bg1="lt1" tx1="dk1" bg2="lt2" tx2="dk2" accent1="accent1" accent2="accent2" accent3="accent3" accent4="accent4" accent5="accent5" accent6="accent6" hlink="hlink" folHlink="folHlink"/>
    </a:extraClrScheme>
    <a:extraClrScheme>
      <a:clrScheme name="Text pages 2">
        <a:dk1>
          <a:srgbClr val="000000"/>
        </a:dk1>
        <a:lt1>
          <a:srgbClr val="FFFFFF"/>
        </a:lt1>
        <a:dk2>
          <a:srgbClr val="DCDCDC"/>
        </a:dk2>
        <a:lt2>
          <a:srgbClr val="9BD2FF"/>
        </a:lt2>
        <a:accent1>
          <a:srgbClr val="005DAA"/>
        </a:accent1>
        <a:accent2>
          <a:srgbClr val="0082EE"/>
        </a:accent2>
        <a:accent3>
          <a:srgbClr val="FFFFFF"/>
        </a:accent3>
        <a:accent4>
          <a:srgbClr val="000000"/>
        </a:accent4>
        <a:accent5>
          <a:srgbClr val="AAB6D2"/>
        </a:accent5>
        <a:accent6>
          <a:srgbClr val="0075D8"/>
        </a:accent6>
        <a:hlink>
          <a:srgbClr val="219BFF"/>
        </a:hlink>
        <a:folHlink>
          <a:srgbClr val="79C2FF"/>
        </a:folHlink>
      </a:clrScheme>
      <a:clrMap bg1="lt1" tx1="dk1" bg2="lt2" tx2="dk2" accent1="accent1" accent2="accent2" accent3="accent3" accent4="accent4" accent5="accent5" accent6="accent6" hlink="hlink" folHlink="folHlink"/>
    </a:extraClrScheme>
    <a:extraClrScheme>
      <a:clrScheme name="Text pages 3">
        <a:dk1>
          <a:srgbClr val="000000"/>
        </a:dk1>
        <a:lt1>
          <a:srgbClr val="FFFFFF"/>
        </a:lt1>
        <a:dk2>
          <a:srgbClr val="DCDCD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4">
        <a:dk1>
          <a:srgbClr val="000000"/>
        </a:dk1>
        <a:lt1>
          <a:srgbClr val="FFFFFF"/>
        </a:lt1>
        <a:dk2>
          <a:srgbClr val="C9CBC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5">
        <a:dk1>
          <a:srgbClr val="000000"/>
        </a:dk1>
        <a:lt1>
          <a:srgbClr val="FFFFFF"/>
        </a:lt1>
        <a:dk2>
          <a:srgbClr val="C9CBCC"/>
        </a:dk2>
        <a:lt2>
          <a:srgbClr val="B7DEFF"/>
        </a:lt2>
        <a:accent1>
          <a:srgbClr val="005DAA"/>
        </a:accent1>
        <a:accent2>
          <a:srgbClr val="00A5D9"/>
        </a:accent2>
        <a:accent3>
          <a:srgbClr val="FFFFFF"/>
        </a:accent3>
        <a:accent4>
          <a:srgbClr val="000000"/>
        </a:accent4>
        <a:accent5>
          <a:srgbClr val="AAB6D2"/>
        </a:accent5>
        <a:accent6>
          <a:srgbClr val="0095C4"/>
        </a:accent6>
        <a:hlink>
          <a:srgbClr val="00AF9E"/>
        </a:hlink>
        <a:folHlink>
          <a:srgbClr val="93CEFF"/>
        </a:folHlink>
      </a:clrScheme>
      <a:clrMap bg1="lt1" tx1="dk1" bg2="lt2" tx2="dk2" accent1="accent1" accent2="accent2" accent3="accent3" accent4="accent4" accent5="accent5" accent6="accent6" hlink="hlink" folHlink="folHlink"/>
    </a:extraClrScheme>
    <a:extraClrScheme>
      <a:clrScheme name="Text pages 6">
        <a:dk1>
          <a:srgbClr val="000000"/>
        </a:dk1>
        <a:lt1>
          <a:srgbClr val="FFFFFF"/>
        </a:lt1>
        <a:dk2>
          <a:srgbClr val="C9CBCC"/>
        </a:dk2>
        <a:lt2>
          <a:srgbClr val="6DB33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93CEFF"/>
        </a:folHlink>
      </a:clrScheme>
      <a:clrMap bg1="lt1" tx1="dk1" bg2="lt2" tx2="dk2" accent1="accent1" accent2="accent2" accent3="accent3" accent4="accent4" accent5="accent5" accent6="accent6" hlink="hlink" folHlink="folHlink"/>
    </a:extraClrScheme>
    <a:extraClrScheme>
      <a:clrScheme name="Text pages 7">
        <a:dk1>
          <a:srgbClr val="000000"/>
        </a:dk1>
        <a:lt1>
          <a:srgbClr val="FFFFFF"/>
        </a:lt1>
        <a:dk2>
          <a:srgbClr val="C9CBCC"/>
        </a:dk2>
        <a:lt2>
          <a:srgbClr val="93CEF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6DB33F"/>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901D7555D8804B9B1832CBF7327BA3" ma:contentTypeVersion="14" ma:contentTypeDescription="Create a new document." ma:contentTypeScope="" ma:versionID="81ec05edc40f4ae4cd2c82dea5b646ce">
  <xsd:schema xmlns:xsd="http://www.w3.org/2001/XMLSchema" xmlns:xs="http://www.w3.org/2001/XMLSchema" xmlns:p="http://schemas.microsoft.com/office/2006/metadata/properties" xmlns:ns2="f622ab64-fb01-4e6c-ab5a-1e2fe8529d69" xmlns:ns3="2d44548f-bc14-4f31-bfff-defda8593098" targetNamespace="http://schemas.microsoft.com/office/2006/metadata/properties" ma:root="true" ma:fieldsID="1dfa4a3b100d6f7a9df817dc825b779f" ns2:_="" ns3:_="">
    <xsd:import namespace="f622ab64-fb01-4e6c-ab5a-1e2fe8529d69"/>
    <xsd:import namespace="2d44548f-bc14-4f31-bfff-defda85930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2ab64-fb01-4e6c-ab5a-1e2fe8529d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9ae200-3092-4020-a6f3-9c68e2d69761}" ma:internalName="TaxCatchAll" ma:showField="CatchAllData" ma:web="f622ab64-fb01-4e6c-ab5a-1e2fe8529d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44548f-bc14-4f31-bfff-defda85930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622ab64-fb01-4e6c-ab5a-1e2fe8529d69" xsi:nil="true"/>
    <lcf76f155ced4ddcb4097134ff3c332f xmlns="2d44548f-bc14-4f31-bfff-defda85930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C852BC-282F-468D-8288-C805DCCF877A}">
  <ds:schemaRefs>
    <ds:schemaRef ds:uri="http://schemas.openxmlformats.org/officeDocument/2006/bibliography"/>
  </ds:schemaRefs>
</ds:datastoreItem>
</file>

<file path=customXml/itemProps2.xml><?xml version="1.0" encoding="utf-8"?>
<ds:datastoreItem xmlns:ds="http://schemas.openxmlformats.org/officeDocument/2006/customXml" ds:itemID="{FF280674-2EBF-4AB9-AFC4-1C4A990B858A}">
  <ds:schemaRefs>
    <ds:schemaRef ds:uri="http://schemas.microsoft.com/sharepoint/v3/contenttype/forms"/>
  </ds:schemaRefs>
</ds:datastoreItem>
</file>

<file path=customXml/itemProps3.xml><?xml version="1.0" encoding="utf-8"?>
<ds:datastoreItem xmlns:ds="http://schemas.openxmlformats.org/officeDocument/2006/customXml" ds:itemID="{CE78971C-7BBD-4724-8E6B-49B29F051E88}"/>
</file>

<file path=customXml/itemProps4.xml><?xml version="1.0" encoding="utf-8"?>
<ds:datastoreItem xmlns:ds="http://schemas.openxmlformats.org/officeDocument/2006/customXml" ds:itemID="{E53B45C7-10B0-4104-8A2D-76777BBCB767}">
  <ds:schemaRefs>
    <ds:schemaRef ds:uri="http://schemas.microsoft.com/office/2006/metadata/properties"/>
    <ds:schemaRef ds:uri="http://schemas.microsoft.com/office/infopath/2007/PartnerControls"/>
    <ds:schemaRef ds:uri="f622ab64-fb01-4e6c-ab5a-1e2fe8529d69"/>
    <ds:schemaRef ds:uri="2d44548f-bc14-4f31-bfff-defda8593098"/>
  </ds:schemaRefs>
</ds:datastoreItem>
</file>

<file path=docProps/app.xml><?xml version="1.0" encoding="utf-8"?>
<Properties xmlns="http://schemas.openxmlformats.org/officeDocument/2006/extended-properties" xmlns:vt="http://schemas.openxmlformats.org/officeDocument/2006/docPropsVTypes">
  <Template>Agreement_RO_2019</Template>
  <TotalTime>18</TotalTime>
  <Pages>7</Pages>
  <Words>2592</Words>
  <Characters>14778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BondocAsociatii</dc:creator>
  <cp:keywords/>
  <cp:lastModifiedBy>Alexandru Mihalache</cp:lastModifiedBy>
  <cp:revision>22</cp:revision>
  <cp:lastPrinted>2023-01-16T06:35:00Z</cp:lastPrinted>
  <dcterms:created xsi:type="dcterms:W3CDTF">2024-09-19T09:31:00Z</dcterms:created>
  <dcterms:modified xsi:type="dcterms:W3CDTF">2026-03-16T16:02:00Z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0x01010039901D7555D8804B9B1832CBF7327BA3</vt:lpwstr>
  </property>
</Properties>
</file>