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13032" w14:textId="77777777" w:rsidR="00274E93" w:rsidRPr="00E428A0" w:rsidRDefault="00274E93" w:rsidP="00F165F5">
      <w:pPr>
        <w:jc w:val="center"/>
        <w:rPr>
          <w:rFonts w:asciiTheme="majorHAnsi" w:hAnsiTheme="majorHAnsi" w:cstheme="majorHAnsi"/>
          <w:b/>
          <w:bCs/>
          <w:lang w:val="pt-BR"/>
        </w:rPr>
      </w:pPr>
      <w:r w:rsidRPr="00E428A0">
        <w:rPr>
          <w:rFonts w:asciiTheme="majorHAnsi" w:hAnsiTheme="majorHAnsi" w:cstheme="majorHAnsi"/>
          <w:b/>
          <w:bCs/>
          <w:lang w:val="pt-BR"/>
        </w:rPr>
        <w:t>RETURO SISTEM GARANŢIE RETURNARE S.A.</w:t>
      </w:r>
    </w:p>
    <w:p w14:paraId="6EB2C408" w14:textId="77777777" w:rsidR="00274E93" w:rsidRPr="00E428A0" w:rsidRDefault="00274E93" w:rsidP="00F165F5">
      <w:pPr>
        <w:jc w:val="center"/>
        <w:rPr>
          <w:rFonts w:asciiTheme="majorHAnsi" w:hAnsiTheme="majorHAnsi" w:cstheme="majorHAnsi"/>
        </w:rPr>
      </w:pPr>
      <w:r w:rsidRPr="00E428A0">
        <w:rPr>
          <w:rFonts w:asciiTheme="majorHAnsi" w:hAnsiTheme="majorHAnsi" w:cstheme="majorHAnsi"/>
          <w:noProof/>
        </w:rPr>
        <w:drawing>
          <wp:inline distT="0" distB="0" distL="0" distR="0" wp14:anchorId="39AE08A6" wp14:editId="2A2E71F7">
            <wp:extent cx="2159000" cy="1239966"/>
            <wp:effectExtent l="0" t="0" r="0" b="0"/>
            <wp:docPr id="1" name="Picture 1" descr="A green arrows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rrows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522" cy="1255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862239" w14:textId="50F59B3D" w:rsidR="00590FFC" w:rsidRPr="00D169E8" w:rsidRDefault="00590FFC" w:rsidP="00F165F5">
      <w:pPr>
        <w:jc w:val="center"/>
        <w:rPr>
          <w:rFonts w:asciiTheme="majorHAnsi" w:hAnsiTheme="majorHAnsi" w:cstheme="majorHAnsi"/>
          <w:lang w:val="fr-FR"/>
        </w:rPr>
      </w:pPr>
      <w:proofErr w:type="spellStart"/>
      <w:r w:rsidRPr="00D169E8">
        <w:rPr>
          <w:rFonts w:asciiTheme="majorHAnsi" w:hAnsiTheme="majorHAnsi" w:cstheme="majorHAnsi"/>
          <w:lang w:val="fr-FR"/>
        </w:rPr>
        <w:t>Cerere</w:t>
      </w:r>
      <w:proofErr w:type="spellEnd"/>
      <w:r w:rsidRPr="00D169E8">
        <w:rPr>
          <w:rFonts w:asciiTheme="majorHAnsi" w:hAnsiTheme="majorHAnsi" w:cstheme="majorHAnsi"/>
          <w:lang w:val="fr-FR"/>
        </w:rPr>
        <w:t xml:space="preserve"> de </w:t>
      </w:r>
      <w:proofErr w:type="spellStart"/>
      <w:r w:rsidRPr="00D169E8">
        <w:rPr>
          <w:rFonts w:asciiTheme="majorHAnsi" w:hAnsiTheme="majorHAnsi" w:cstheme="majorHAnsi"/>
          <w:lang w:val="fr-FR"/>
        </w:rPr>
        <w:t>ofert</w:t>
      </w:r>
      <w:r w:rsidR="002B372F" w:rsidRPr="00D169E8">
        <w:rPr>
          <w:rFonts w:asciiTheme="majorHAnsi" w:hAnsiTheme="majorHAnsi" w:cstheme="majorHAnsi"/>
          <w:lang w:val="fr-FR"/>
        </w:rPr>
        <w:t>a</w:t>
      </w:r>
      <w:proofErr w:type="spellEnd"/>
    </w:p>
    <w:p w14:paraId="0CDBB243" w14:textId="77777777" w:rsidR="00590FFC" w:rsidRPr="00D169E8" w:rsidRDefault="00590FFC" w:rsidP="00F165F5">
      <w:pPr>
        <w:jc w:val="center"/>
        <w:rPr>
          <w:rFonts w:asciiTheme="majorHAnsi" w:hAnsiTheme="majorHAnsi" w:cstheme="majorHAnsi"/>
          <w:b/>
          <w:bCs/>
          <w:lang w:val="fr-FR"/>
        </w:rPr>
      </w:pPr>
      <w:proofErr w:type="spellStart"/>
      <w:r w:rsidRPr="00D169E8">
        <w:rPr>
          <w:rFonts w:asciiTheme="majorHAnsi" w:hAnsiTheme="majorHAnsi" w:cstheme="majorHAnsi"/>
          <w:b/>
          <w:bCs/>
          <w:lang w:val="fr-FR"/>
        </w:rPr>
        <w:t>Servicii</w:t>
      </w:r>
      <w:proofErr w:type="spellEnd"/>
      <w:r w:rsidRPr="00D169E8">
        <w:rPr>
          <w:rFonts w:asciiTheme="majorHAnsi" w:hAnsiTheme="majorHAnsi" w:cstheme="majorHAnsi"/>
          <w:b/>
          <w:bCs/>
          <w:lang w:val="fr-FR"/>
        </w:rPr>
        <w:t xml:space="preserve"> de </w:t>
      </w:r>
      <w:proofErr w:type="spellStart"/>
      <w:r w:rsidRPr="00D169E8">
        <w:rPr>
          <w:rFonts w:asciiTheme="majorHAnsi" w:hAnsiTheme="majorHAnsi" w:cstheme="majorHAnsi"/>
          <w:b/>
          <w:bCs/>
          <w:lang w:val="fr-FR"/>
        </w:rPr>
        <w:t>dezvoltare</w:t>
      </w:r>
      <w:proofErr w:type="spellEnd"/>
      <w:r w:rsidRPr="00D169E8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D169E8">
        <w:rPr>
          <w:rFonts w:asciiTheme="majorHAnsi" w:hAnsiTheme="majorHAnsi" w:cstheme="majorHAnsi"/>
          <w:b/>
          <w:bCs/>
          <w:lang w:val="fr-FR"/>
        </w:rPr>
        <w:t>website</w:t>
      </w:r>
      <w:proofErr w:type="spellEnd"/>
      <w:r w:rsidRPr="00D169E8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D169E8">
        <w:rPr>
          <w:rFonts w:asciiTheme="majorHAnsi" w:hAnsiTheme="majorHAnsi" w:cstheme="majorHAnsi"/>
          <w:b/>
          <w:bCs/>
          <w:lang w:val="fr-FR"/>
        </w:rPr>
        <w:t>și</w:t>
      </w:r>
      <w:proofErr w:type="spellEnd"/>
      <w:r w:rsidRPr="00D169E8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D169E8">
        <w:rPr>
          <w:rFonts w:asciiTheme="majorHAnsi" w:hAnsiTheme="majorHAnsi" w:cstheme="majorHAnsi"/>
          <w:b/>
          <w:bCs/>
          <w:lang w:val="fr-FR"/>
        </w:rPr>
        <w:t>platformă</w:t>
      </w:r>
      <w:proofErr w:type="spellEnd"/>
      <w:r w:rsidRPr="00D169E8">
        <w:rPr>
          <w:rFonts w:asciiTheme="majorHAnsi" w:hAnsiTheme="majorHAnsi" w:cstheme="majorHAnsi"/>
          <w:b/>
          <w:bCs/>
          <w:lang w:val="fr-FR"/>
        </w:rPr>
        <w:t xml:space="preserve"> e-shop </w:t>
      </w:r>
      <w:proofErr w:type="spellStart"/>
      <w:r w:rsidRPr="00D169E8">
        <w:rPr>
          <w:rFonts w:asciiTheme="majorHAnsi" w:hAnsiTheme="majorHAnsi" w:cstheme="majorHAnsi"/>
          <w:b/>
          <w:bCs/>
          <w:lang w:val="fr-FR"/>
        </w:rPr>
        <w:t>pentru</w:t>
      </w:r>
      <w:proofErr w:type="spellEnd"/>
    </w:p>
    <w:p w14:paraId="01FA5A79" w14:textId="635267BD" w:rsidR="00274E93" w:rsidRPr="00D169E8" w:rsidRDefault="00590FFC" w:rsidP="00F165F5">
      <w:pPr>
        <w:jc w:val="center"/>
        <w:rPr>
          <w:rFonts w:asciiTheme="majorHAnsi" w:hAnsiTheme="majorHAnsi" w:cstheme="majorHAnsi"/>
          <w:b/>
          <w:bCs/>
          <w:lang w:val="fr-FR"/>
        </w:rPr>
      </w:pPr>
      <w:proofErr w:type="spellStart"/>
      <w:r w:rsidRPr="00D169E8">
        <w:rPr>
          <w:rFonts w:asciiTheme="majorHAnsi" w:hAnsiTheme="majorHAnsi" w:cstheme="majorHAnsi"/>
          <w:b/>
          <w:bCs/>
          <w:lang w:val="fr-FR"/>
        </w:rPr>
        <w:t>Sistemul</w:t>
      </w:r>
      <w:proofErr w:type="spellEnd"/>
      <w:r w:rsidRPr="00D169E8">
        <w:rPr>
          <w:rFonts w:asciiTheme="majorHAnsi" w:hAnsiTheme="majorHAnsi" w:cstheme="majorHAnsi"/>
          <w:b/>
          <w:bCs/>
          <w:lang w:val="fr-FR"/>
        </w:rPr>
        <w:t xml:space="preserve"> de </w:t>
      </w:r>
      <w:proofErr w:type="spellStart"/>
      <w:r w:rsidRPr="00D169E8">
        <w:rPr>
          <w:rFonts w:asciiTheme="majorHAnsi" w:hAnsiTheme="majorHAnsi" w:cstheme="majorHAnsi"/>
          <w:b/>
          <w:bCs/>
          <w:lang w:val="fr-FR"/>
        </w:rPr>
        <w:t>Garanție-Returnare</w:t>
      </w:r>
      <w:proofErr w:type="spellEnd"/>
      <w:r w:rsidRPr="00D169E8">
        <w:rPr>
          <w:rFonts w:asciiTheme="majorHAnsi" w:hAnsiTheme="majorHAnsi" w:cstheme="majorHAnsi"/>
          <w:b/>
          <w:bCs/>
          <w:lang w:val="fr-FR"/>
        </w:rPr>
        <w:t xml:space="preserve"> (SGR)</w:t>
      </w:r>
    </w:p>
    <w:p w14:paraId="0ECE0394" w14:textId="77777777" w:rsidR="00274E93" w:rsidRPr="00D12749" w:rsidRDefault="00274E93" w:rsidP="00F165F5">
      <w:pPr>
        <w:jc w:val="center"/>
        <w:rPr>
          <w:rFonts w:asciiTheme="majorHAnsi" w:hAnsiTheme="majorHAnsi" w:cstheme="majorHAnsi"/>
          <w:sz w:val="24"/>
          <w:szCs w:val="24"/>
          <w:lang w:val="fr-FR"/>
        </w:rPr>
      </w:pPr>
    </w:p>
    <w:p w14:paraId="7C6D91EB" w14:textId="7CA1C16B" w:rsidR="00274E93" w:rsidRDefault="00DB33D2" w:rsidP="00F165F5">
      <w:pPr>
        <w:jc w:val="center"/>
        <w:rPr>
          <w:rFonts w:asciiTheme="majorHAnsi" w:hAnsiTheme="majorHAnsi" w:cstheme="majorHAnsi"/>
          <w:sz w:val="24"/>
          <w:szCs w:val="24"/>
        </w:rPr>
      </w:pPr>
      <w:r w:rsidRPr="00D12749">
        <w:rPr>
          <w:rFonts w:asciiTheme="majorHAnsi" w:hAnsiTheme="majorHAnsi" w:cstheme="majorHAnsi"/>
          <w:sz w:val="24"/>
          <w:szCs w:val="24"/>
        </w:rPr>
        <w:t xml:space="preserve">Data </w:t>
      </w:r>
      <w:proofErr w:type="spellStart"/>
      <w:r w:rsidRPr="00D12749">
        <w:rPr>
          <w:rFonts w:asciiTheme="majorHAnsi" w:hAnsiTheme="majorHAnsi" w:cstheme="majorHAnsi"/>
          <w:sz w:val="24"/>
          <w:szCs w:val="24"/>
        </w:rPr>
        <w:t>Lansare</w:t>
      </w:r>
      <w:proofErr w:type="spellEnd"/>
      <w:r w:rsidR="00274E93" w:rsidRPr="00D12749">
        <w:rPr>
          <w:rFonts w:asciiTheme="majorHAnsi" w:hAnsiTheme="majorHAnsi" w:cstheme="majorHAnsi"/>
          <w:sz w:val="24"/>
          <w:szCs w:val="24"/>
        </w:rPr>
        <w:t>: 1</w:t>
      </w:r>
      <w:r w:rsidR="005A028D">
        <w:rPr>
          <w:rFonts w:asciiTheme="majorHAnsi" w:hAnsiTheme="majorHAnsi" w:cstheme="majorHAnsi"/>
          <w:sz w:val="24"/>
          <w:szCs w:val="24"/>
        </w:rPr>
        <w:t>2</w:t>
      </w:r>
      <w:r w:rsidRPr="00D12749">
        <w:rPr>
          <w:rFonts w:asciiTheme="majorHAnsi" w:hAnsiTheme="majorHAnsi" w:cstheme="majorHAnsi"/>
          <w:sz w:val="24"/>
          <w:szCs w:val="24"/>
        </w:rPr>
        <w:t xml:space="preserve"> August</w:t>
      </w:r>
      <w:r w:rsidR="00274E93" w:rsidRPr="00D12749">
        <w:rPr>
          <w:rFonts w:asciiTheme="majorHAnsi" w:hAnsiTheme="majorHAnsi" w:cstheme="majorHAnsi"/>
          <w:sz w:val="24"/>
          <w:szCs w:val="24"/>
        </w:rPr>
        <w:t xml:space="preserve"> 202</w:t>
      </w:r>
      <w:r w:rsidRPr="00D12749">
        <w:rPr>
          <w:rFonts w:asciiTheme="majorHAnsi" w:hAnsiTheme="majorHAnsi" w:cstheme="majorHAnsi"/>
          <w:sz w:val="24"/>
          <w:szCs w:val="24"/>
        </w:rPr>
        <w:t>5</w:t>
      </w:r>
    </w:p>
    <w:p w14:paraId="023FD698" w14:textId="77777777" w:rsidR="005A028D" w:rsidRDefault="005A028D" w:rsidP="00F165F5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377145F" w14:textId="3A4D8753" w:rsidR="003E2C28" w:rsidRPr="00055B00" w:rsidRDefault="00031968" w:rsidP="003E2C28">
      <w:pPr>
        <w:spacing w:before="160" w:after="12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>
        <w:rPr>
          <w:rFonts w:asciiTheme="majorHAnsi" w:hAnsiTheme="majorHAnsi" w:cstheme="majorHAnsi"/>
          <w:b/>
          <w:bCs/>
          <w:sz w:val="28"/>
          <w:szCs w:val="28"/>
        </w:rPr>
        <w:t>Punct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</w:rPr>
        <w:t xml:space="preserve"> de</w:t>
      </w:r>
      <w:r w:rsidR="003E2C28" w:rsidRPr="00055B00">
        <w:rPr>
          <w:rFonts w:asciiTheme="majorHAnsi" w:hAnsiTheme="majorHAnsi" w:cstheme="majorHAnsi"/>
          <w:b/>
          <w:bCs/>
          <w:sz w:val="28"/>
          <w:szCs w:val="28"/>
        </w:rPr>
        <w:t xml:space="preserve"> Contact (PC):</w:t>
      </w:r>
    </w:p>
    <w:p w14:paraId="7A55437F" w14:textId="7B4F40D7" w:rsidR="003E2C28" w:rsidRPr="00055B00" w:rsidRDefault="003E2C28" w:rsidP="003E2C28">
      <w:pPr>
        <w:spacing w:before="160" w:after="12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055B00">
        <w:rPr>
          <w:rFonts w:asciiTheme="majorHAnsi" w:hAnsiTheme="majorHAnsi" w:cstheme="majorHAnsi"/>
          <w:b/>
          <w:bCs/>
          <w:sz w:val="28"/>
          <w:szCs w:val="28"/>
        </w:rPr>
        <w:t>​</w:t>
      </w:r>
      <w:proofErr w:type="spellStart"/>
      <w:r w:rsidR="007964A0">
        <w:rPr>
          <w:rFonts w:asciiTheme="majorHAnsi" w:hAnsiTheme="majorHAnsi" w:cstheme="majorHAnsi"/>
          <w:b/>
          <w:bCs/>
          <w:sz w:val="28"/>
          <w:szCs w:val="28"/>
        </w:rPr>
        <w:t>Echipa</w:t>
      </w:r>
      <w:proofErr w:type="spellEnd"/>
      <w:r w:rsidR="007964A0">
        <w:rPr>
          <w:rFonts w:asciiTheme="majorHAnsi" w:hAnsiTheme="majorHAnsi" w:cstheme="majorHAnsi"/>
          <w:b/>
          <w:bCs/>
          <w:sz w:val="28"/>
          <w:szCs w:val="28"/>
        </w:rPr>
        <w:t xml:space="preserve"> de </w:t>
      </w:r>
      <w:proofErr w:type="spellStart"/>
      <w:r w:rsidR="007964A0">
        <w:rPr>
          <w:rFonts w:asciiTheme="majorHAnsi" w:hAnsiTheme="majorHAnsi" w:cstheme="majorHAnsi"/>
          <w:b/>
          <w:bCs/>
          <w:sz w:val="28"/>
          <w:szCs w:val="28"/>
        </w:rPr>
        <w:t>ac</w:t>
      </w:r>
      <w:r w:rsidR="00E91164">
        <w:rPr>
          <w:rFonts w:asciiTheme="majorHAnsi" w:hAnsiTheme="majorHAnsi" w:cstheme="majorHAnsi"/>
          <w:b/>
          <w:bCs/>
          <w:sz w:val="28"/>
          <w:szCs w:val="28"/>
        </w:rPr>
        <w:t>hizi</w:t>
      </w:r>
      <w:proofErr w:type="spellEnd"/>
      <w:r w:rsidR="0098280B" w:rsidRPr="0098280B">
        <w:rPr>
          <w:rFonts w:asciiTheme="majorHAnsi" w:hAnsiTheme="majorHAnsi" w:cstheme="majorHAnsi"/>
          <w:b/>
          <w:bCs/>
          <w:sz w:val="28"/>
          <w:szCs w:val="28"/>
          <w:lang w:val="fr-FR"/>
        </w:rPr>
        <w:t>ț</w:t>
      </w:r>
      <w:r w:rsidR="00E91164">
        <w:rPr>
          <w:rFonts w:asciiTheme="majorHAnsi" w:hAnsiTheme="majorHAnsi" w:cstheme="majorHAnsi"/>
          <w:b/>
          <w:bCs/>
          <w:sz w:val="28"/>
          <w:szCs w:val="28"/>
        </w:rPr>
        <w:t>ii</w:t>
      </w:r>
    </w:p>
    <w:p w14:paraId="56DC4B5D" w14:textId="77777777" w:rsidR="003F6B6D" w:rsidRPr="00055B00" w:rsidRDefault="003F6B6D" w:rsidP="003F6B6D">
      <w:pPr>
        <w:spacing w:before="160" w:after="120"/>
        <w:jc w:val="center"/>
        <w:rPr>
          <w:rFonts w:asciiTheme="majorHAnsi" w:hAnsiTheme="majorHAnsi" w:cstheme="majorHAnsi"/>
          <w:sz w:val="28"/>
          <w:szCs w:val="28"/>
        </w:rPr>
      </w:pPr>
      <w:hyperlink r:id="rId12" w:history="1">
        <w:r w:rsidRPr="001A5AB8">
          <w:rPr>
            <w:rStyle w:val="Hyperlink"/>
            <w:rFonts w:asciiTheme="majorHAnsi" w:hAnsiTheme="majorHAnsi" w:cstheme="majorHAnsi"/>
            <w:sz w:val="28"/>
            <w:szCs w:val="28"/>
          </w:rPr>
          <w:t>achizitii@returosgr.ro</w:t>
        </w:r>
      </w:hyperlink>
    </w:p>
    <w:p w14:paraId="4A66F032" w14:textId="77777777" w:rsidR="00274E93" w:rsidRPr="0098280B" w:rsidRDefault="00274E93" w:rsidP="00F165F5">
      <w:pPr>
        <w:jc w:val="center"/>
        <w:rPr>
          <w:rFonts w:asciiTheme="majorHAnsi" w:hAnsiTheme="majorHAnsi" w:cstheme="majorHAnsi"/>
        </w:rPr>
      </w:pPr>
    </w:p>
    <w:p w14:paraId="745E5ED5" w14:textId="77777777" w:rsidR="006C4B76" w:rsidRDefault="006C4B76" w:rsidP="00F165F5">
      <w:pPr>
        <w:jc w:val="center"/>
        <w:rPr>
          <w:rFonts w:asciiTheme="majorHAnsi" w:hAnsiTheme="majorHAnsi" w:cstheme="majorHAnsi"/>
        </w:rPr>
      </w:pPr>
    </w:p>
    <w:p w14:paraId="020BE9D7" w14:textId="77777777" w:rsidR="0098280B" w:rsidRDefault="0098280B" w:rsidP="00F165F5">
      <w:pPr>
        <w:jc w:val="center"/>
        <w:rPr>
          <w:rFonts w:asciiTheme="majorHAnsi" w:hAnsiTheme="majorHAnsi" w:cstheme="majorHAnsi"/>
        </w:rPr>
      </w:pPr>
    </w:p>
    <w:p w14:paraId="64FA1BAD" w14:textId="77777777" w:rsidR="0098280B" w:rsidRDefault="0098280B" w:rsidP="00F165F5">
      <w:pPr>
        <w:jc w:val="center"/>
        <w:rPr>
          <w:rFonts w:asciiTheme="majorHAnsi" w:hAnsiTheme="majorHAnsi" w:cstheme="majorHAnsi"/>
        </w:rPr>
      </w:pPr>
    </w:p>
    <w:p w14:paraId="520B37C4" w14:textId="77777777" w:rsidR="0098280B" w:rsidRDefault="0098280B" w:rsidP="00F165F5">
      <w:pPr>
        <w:jc w:val="center"/>
        <w:rPr>
          <w:rFonts w:asciiTheme="majorHAnsi" w:hAnsiTheme="majorHAnsi" w:cstheme="majorHAnsi"/>
        </w:rPr>
      </w:pPr>
    </w:p>
    <w:p w14:paraId="79E8344B" w14:textId="77777777" w:rsidR="0098280B" w:rsidRPr="0098280B" w:rsidRDefault="0098280B" w:rsidP="00F165F5">
      <w:pPr>
        <w:jc w:val="center"/>
        <w:rPr>
          <w:rFonts w:asciiTheme="majorHAnsi" w:hAnsiTheme="majorHAnsi" w:cstheme="majorHAnsi"/>
        </w:rPr>
      </w:pPr>
    </w:p>
    <w:p w14:paraId="4D4ADB8A" w14:textId="77777777" w:rsidR="006C4B76" w:rsidRPr="0098280B" w:rsidRDefault="006C4B76" w:rsidP="00F165F5">
      <w:pPr>
        <w:jc w:val="center"/>
        <w:rPr>
          <w:rFonts w:asciiTheme="majorHAnsi" w:hAnsiTheme="majorHAnsi" w:cstheme="majorHAnsi"/>
        </w:rPr>
      </w:pPr>
    </w:p>
    <w:p w14:paraId="2E4B09CD" w14:textId="77777777" w:rsidR="00BA6779" w:rsidRPr="0098280B" w:rsidRDefault="00BA6779" w:rsidP="00F165F5">
      <w:pPr>
        <w:jc w:val="center"/>
        <w:rPr>
          <w:rFonts w:asciiTheme="majorHAnsi" w:hAnsiTheme="majorHAnsi" w:cstheme="majorHAnsi"/>
        </w:rPr>
      </w:pPr>
    </w:p>
    <w:p w14:paraId="701904D1" w14:textId="6893C555" w:rsidR="00274E93" w:rsidRPr="00787F19" w:rsidRDefault="00780298" w:rsidP="00787F19">
      <w:pPr>
        <w:jc w:val="center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Adresa</w:t>
      </w:r>
      <w:proofErr w:type="spellEnd"/>
      <w:r w:rsidR="00274E93" w:rsidRPr="00D12749">
        <w:rPr>
          <w:rFonts w:asciiTheme="majorHAnsi" w:hAnsiTheme="majorHAnsi" w:cstheme="majorHAnsi"/>
          <w:sz w:val="24"/>
          <w:szCs w:val="24"/>
        </w:rPr>
        <w:t xml:space="preserve">: Bd. Dimitrie </w:t>
      </w:r>
      <w:proofErr w:type="spellStart"/>
      <w:r w:rsidR="00274E93" w:rsidRPr="00D12749">
        <w:rPr>
          <w:rFonts w:asciiTheme="majorHAnsi" w:hAnsiTheme="majorHAnsi" w:cstheme="majorHAnsi"/>
          <w:sz w:val="24"/>
          <w:szCs w:val="24"/>
        </w:rPr>
        <w:t>Pompeiu</w:t>
      </w:r>
      <w:proofErr w:type="spellEnd"/>
      <w:r w:rsidR="00274E93" w:rsidRPr="00D12749">
        <w:rPr>
          <w:rFonts w:asciiTheme="majorHAnsi" w:hAnsiTheme="majorHAnsi" w:cstheme="majorHAnsi"/>
          <w:sz w:val="24"/>
          <w:szCs w:val="24"/>
        </w:rPr>
        <w:t xml:space="preserve"> 4-6, </w:t>
      </w:r>
      <w:proofErr w:type="spellStart"/>
      <w:r w:rsidR="00274E93" w:rsidRPr="00D12749">
        <w:rPr>
          <w:rFonts w:asciiTheme="majorHAnsi" w:hAnsiTheme="majorHAnsi" w:cstheme="majorHAnsi"/>
          <w:sz w:val="24"/>
          <w:szCs w:val="24"/>
        </w:rPr>
        <w:t>Globalworth</w:t>
      </w:r>
      <w:proofErr w:type="spellEnd"/>
      <w:r w:rsidR="00274E93" w:rsidRPr="00D12749">
        <w:rPr>
          <w:rFonts w:asciiTheme="majorHAnsi" w:hAnsiTheme="majorHAnsi" w:cstheme="majorHAnsi"/>
          <w:sz w:val="24"/>
          <w:szCs w:val="24"/>
        </w:rPr>
        <w:t xml:space="preserve"> Campus A, et. </w:t>
      </w:r>
      <w:r w:rsidR="00AA2DF2">
        <w:rPr>
          <w:rFonts w:asciiTheme="majorHAnsi" w:hAnsiTheme="majorHAnsi" w:cstheme="majorHAnsi"/>
          <w:sz w:val="24"/>
          <w:szCs w:val="24"/>
        </w:rPr>
        <w:t>2</w:t>
      </w:r>
      <w:r w:rsidR="00274E93" w:rsidRPr="00D12749">
        <w:rPr>
          <w:rFonts w:asciiTheme="majorHAnsi" w:hAnsiTheme="majorHAnsi" w:cstheme="majorHAnsi"/>
          <w:sz w:val="24"/>
          <w:szCs w:val="24"/>
        </w:rPr>
        <w:t>,</w:t>
      </w:r>
      <w:r w:rsidR="00274E93" w:rsidRPr="00D12749">
        <w:rPr>
          <w:rFonts w:asciiTheme="majorHAnsi" w:hAnsiTheme="majorHAnsi" w:cstheme="majorHAnsi"/>
          <w:sz w:val="24"/>
          <w:szCs w:val="24"/>
        </w:rPr>
        <w:br/>
        <w:t xml:space="preserve">020337, </w:t>
      </w:r>
      <w:proofErr w:type="spellStart"/>
      <w:r w:rsidR="00274E93" w:rsidRPr="00D12749">
        <w:rPr>
          <w:rFonts w:asciiTheme="majorHAnsi" w:hAnsiTheme="majorHAnsi" w:cstheme="majorHAnsi"/>
          <w:sz w:val="24"/>
          <w:szCs w:val="24"/>
        </w:rPr>
        <w:t>București</w:t>
      </w:r>
      <w:proofErr w:type="spellEnd"/>
      <w:r w:rsidR="004A162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A1623">
        <w:rPr>
          <w:rFonts w:asciiTheme="majorHAnsi" w:hAnsiTheme="majorHAnsi" w:cstheme="majorHAnsi"/>
          <w:sz w:val="24"/>
          <w:szCs w:val="24"/>
        </w:rPr>
        <w:t>Rom</w:t>
      </w:r>
      <w:r w:rsidR="004A1623" w:rsidRPr="004A1623">
        <w:rPr>
          <w:rFonts w:asciiTheme="majorHAnsi" w:hAnsiTheme="majorHAnsi" w:cstheme="majorHAnsi"/>
          <w:sz w:val="24"/>
          <w:szCs w:val="24"/>
        </w:rPr>
        <w:t>â</w:t>
      </w:r>
      <w:r w:rsidR="004A1623">
        <w:rPr>
          <w:rFonts w:asciiTheme="majorHAnsi" w:hAnsiTheme="majorHAnsi" w:cstheme="majorHAnsi"/>
          <w:sz w:val="24"/>
          <w:szCs w:val="24"/>
        </w:rPr>
        <w:t>nia</w:t>
      </w:r>
      <w:proofErr w:type="spellEnd"/>
      <w:r w:rsidR="00274E93" w:rsidRPr="00D12749">
        <w:rPr>
          <w:rFonts w:asciiTheme="majorHAnsi" w:hAnsiTheme="majorHAnsi" w:cstheme="majorHAnsi"/>
          <w:sz w:val="24"/>
          <w:szCs w:val="24"/>
        </w:rPr>
        <w:t>.</w:t>
      </w:r>
    </w:p>
    <w:p w14:paraId="28459DDD" w14:textId="77777777" w:rsidR="00274E93" w:rsidRPr="00E428A0" w:rsidRDefault="00274E93" w:rsidP="00274E93">
      <w:pPr>
        <w:rPr>
          <w:rFonts w:asciiTheme="majorHAnsi" w:hAnsiTheme="majorHAnsi" w:cstheme="majorHAnsi"/>
        </w:rPr>
      </w:pPr>
    </w:p>
    <w:p w14:paraId="52D91DA0" w14:textId="5B27EC4D" w:rsidR="00274E93" w:rsidRPr="00E428A0" w:rsidRDefault="00F0137C" w:rsidP="00274E93">
      <w:pPr>
        <w:rPr>
          <w:rFonts w:asciiTheme="majorHAnsi" w:hAnsiTheme="majorHAnsi" w:cstheme="majorHAnsi"/>
          <w:b/>
          <w:smallCaps/>
        </w:rPr>
      </w:pPr>
      <w:proofErr w:type="spellStart"/>
      <w:r w:rsidRPr="00E428A0">
        <w:rPr>
          <w:rFonts w:asciiTheme="majorHAnsi" w:hAnsiTheme="majorHAnsi" w:cstheme="majorHAnsi"/>
          <w:b/>
          <w:smallCaps/>
        </w:rPr>
        <w:lastRenderedPageBreak/>
        <w:t>Cuprins</w:t>
      </w:r>
      <w:proofErr w:type="spellEnd"/>
    </w:p>
    <w:p w14:paraId="634A0CFA" w14:textId="56203703" w:rsidR="00B14FF0" w:rsidRPr="00E428A0" w:rsidRDefault="00274E93">
      <w:pPr>
        <w:pStyle w:val="TOC1"/>
        <w:tabs>
          <w:tab w:val="left" w:pos="440"/>
          <w:tab w:val="right" w:leader="dot" w:pos="8630"/>
        </w:tabs>
        <w:rPr>
          <w:rFonts w:asciiTheme="majorHAnsi" w:hAnsiTheme="majorHAnsi" w:cstheme="majorHAnsi"/>
          <w:noProof/>
          <w:kern w:val="2"/>
          <w14:ligatures w14:val="standardContextual"/>
        </w:rPr>
      </w:pPr>
      <w:r w:rsidRPr="00E428A0">
        <w:rPr>
          <w:rFonts w:asciiTheme="majorHAnsi" w:eastAsia="Times New Roman" w:hAnsiTheme="majorHAnsi" w:cstheme="majorHAnsi"/>
          <w:b/>
          <w:spacing w:val="-5"/>
        </w:rPr>
        <w:fldChar w:fldCharType="begin"/>
      </w:r>
      <w:r w:rsidRPr="00E428A0">
        <w:rPr>
          <w:rFonts w:asciiTheme="majorHAnsi" w:hAnsiTheme="majorHAnsi" w:cstheme="majorHAnsi"/>
        </w:rPr>
        <w:instrText xml:space="preserve"> TOC \o "1-3" \h \z \u </w:instrText>
      </w:r>
      <w:r w:rsidRPr="00E428A0">
        <w:rPr>
          <w:rFonts w:asciiTheme="majorHAnsi" w:eastAsia="Times New Roman" w:hAnsiTheme="majorHAnsi" w:cstheme="majorHAnsi"/>
          <w:b/>
          <w:spacing w:val="-5"/>
        </w:rPr>
        <w:fldChar w:fldCharType="separate"/>
      </w:r>
      <w:hyperlink w:anchor="_Toc199751164" w:history="1">
        <w:r w:rsidR="00B14FF0" w:rsidRPr="00E428A0">
          <w:rPr>
            <w:rStyle w:val="Hyperlink"/>
            <w:rFonts w:asciiTheme="majorHAnsi" w:hAnsiTheme="majorHAnsi" w:cstheme="majorHAnsi"/>
            <w:smallCaps/>
            <w:noProof/>
          </w:rPr>
          <w:t>1.</w:t>
        </w:r>
        <w:r w:rsidR="00B14FF0" w:rsidRPr="00E428A0">
          <w:rPr>
            <w:rFonts w:asciiTheme="majorHAnsi" w:hAnsiTheme="majorHAnsi" w:cstheme="majorHAnsi"/>
            <w:noProof/>
            <w:kern w:val="2"/>
            <w14:ligatures w14:val="standardContextual"/>
          </w:rPr>
          <w:tab/>
        </w:r>
        <w:r w:rsidR="00E57E79" w:rsidRPr="00E428A0">
          <w:rPr>
            <w:rStyle w:val="Hyperlink"/>
            <w:rFonts w:asciiTheme="majorHAnsi" w:hAnsiTheme="majorHAnsi" w:cstheme="majorHAnsi"/>
            <w:smallCaps/>
            <w:noProof/>
          </w:rPr>
          <w:t>REZUMAT ȘI CONTEXT</w:t>
        </w:r>
        <w:r w:rsidR="00B14FF0" w:rsidRPr="00E428A0">
          <w:rPr>
            <w:rFonts w:asciiTheme="majorHAnsi" w:hAnsiTheme="majorHAnsi" w:cstheme="majorHAnsi"/>
            <w:noProof/>
            <w:webHidden/>
          </w:rPr>
          <w:tab/>
        </w:r>
        <w:r w:rsidR="00B14FF0" w:rsidRPr="00E428A0">
          <w:rPr>
            <w:rFonts w:asciiTheme="majorHAnsi" w:hAnsiTheme="majorHAnsi" w:cstheme="majorHAnsi"/>
            <w:noProof/>
            <w:webHidden/>
          </w:rPr>
          <w:fldChar w:fldCharType="begin"/>
        </w:r>
        <w:r w:rsidR="00B14FF0" w:rsidRPr="00E428A0">
          <w:rPr>
            <w:rFonts w:asciiTheme="majorHAnsi" w:hAnsiTheme="majorHAnsi" w:cstheme="majorHAnsi"/>
            <w:noProof/>
            <w:webHidden/>
          </w:rPr>
          <w:instrText xml:space="preserve"> PAGEREF _Toc199751164 \h </w:instrText>
        </w:r>
        <w:r w:rsidR="00B14FF0" w:rsidRPr="00E428A0">
          <w:rPr>
            <w:rFonts w:asciiTheme="majorHAnsi" w:hAnsiTheme="majorHAnsi" w:cstheme="majorHAnsi"/>
            <w:noProof/>
            <w:webHidden/>
          </w:rPr>
        </w:r>
        <w:r w:rsidR="00B14FF0" w:rsidRPr="00E428A0">
          <w:rPr>
            <w:rFonts w:asciiTheme="majorHAnsi" w:hAnsiTheme="majorHAnsi" w:cstheme="majorHAnsi"/>
            <w:noProof/>
            <w:webHidden/>
          </w:rPr>
          <w:fldChar w:fldCharType="separate"/>
        </w:r>
        <w:r w:rsidR="00F165F5" w:rsidRPr="00E428A0">
          <w:rPr>
            <w:rFonts w:asciiTheme="majorHAnsi" w:hAnsiTheme="majorHAnsi" w:cstheme="majorHAnsi"/>
            <w:noProof/>
            <w:webHidden/>
          </w:rPr>
          <w:t>3</w:t>
        </w:r>
        <w:r w:rsidR="00B14FF0" w:rsidRPr="00E428A0">
          <w:rPr>
            <w:rFonts w:asciiTheme="majorHAnsi" w:hAnsiTheme="majorHAnsi" w:cstheme="majorHAnsi"/>
            <w:noProof/>
            <w:webHidden/>
          </w:rPr>
          <w:fldChar w:fldCharType="end"/>
        </w:r>
      </w:hyperlink>
    </w:p>
    <w:p w14:paraId="2AE0B1D5" w14:textId="05EDD6AD" w:rsidR="00B14FF0" w:rsidRPr="00E428A0" w:rsidRDefault="00B14FF0">
      <w:pPr>
        <w:pStyle w:val="TOC1"/>
        <w:tabs>
          <w:tab w:val="left" w:pos="440"/>
          <w:tab w:val="right" w:leader="dot" w:pos="8630"/>
        </w:tabs>
        <w:rPr>
          <w:rFonts w:asciiTheme="majorHAnsi" w:hAnsiTheme="majorHAnsi" w:cstheme="majorHAnsi"/>
          <w:noProof/>
          <w:kern w:val="2"/>
          <w14:ligatures w14:val="standardContextual"/>
        </w:rPr>
      </w:pPr>
      <w:hyperlink w:anchor="_Toc199751165" w:history="1">
        <w:r w:rsidRPr="00E428A0">
          <w:rPr>
            <w:rStyle w:val="Hyperlink"/>
            <w:rFonts w:asciiTheme="majorHAnsi" w:hAnsiTheme="majorHAnsi" w:cstheme="majorHAnsi"/>
            <w:smallCaps/>
            <w:noProof/>
          </w:rPr>
          <w:t>2.</w:t>
        </w:r>
        <w:r w:rsidRPr="00E428A0">
          <w:rPr>
            <w:rStyle w:val="Hyperlink"/>
            <w:rFonts w:asciiTheme="majorHAnsi" w:hAnsiTheme="majorHAnsi" w:cstheme="majorHAnsi"/>
            <w:noProof/>
            <w:kern w:val="2"/>
            <w14:ligatures w14:val="standardContextual"/>
          </w:rPr>
          <w:tab/>
        </w:r>
        <w:r w:rsidR="00671E8F" w:rsidRPr="00E428A0">
          <w:rPr>
            <w:rStyle w:val="Hyperlink"/>
            <w:rFonts w:asciiTheme="majorHAnsi" w:hAnsiTheme="majorHAnsi" w:cstheme="majorHAnsi"/>
            <w:smallCaps/>
            <w:noProof/>
          </w:rPr>
          <w:t>GHID PROPUNERI</w:t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tab/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fldChar w:fldCharType="begin"/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instrText xml:space="preserve"> PAGEREF _Toc199751165 \h </w:instrText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fldChar w:fldCharType="separate"/>
        </w:r>
        <w:r w:rsidR="00F165F5" w:rsidRPr="00E428A0">
          <w:rPr>
            <w:rStyle w:val="Hyperlink"/>
            <w:rFonts w:asciiTheme="majorHAnsi" w:hAnsiTheme="majorHAnsi" w:cstheme="majorHAnsi"/>
            <w:noProof/>
            <w:webHidden/>
          </w:rPr>
          <w:t>3</w:t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fldChar w:fldCharType="end"/>
        </w:r>
      </w:hyperlink>
    </w:p>
    <w:p w14:paraId="0912F826" w14:textId="06C1E2DF" w:rsidR="00B14FF0" w:rsidRPr="00E428A0" w:rsidRDefault="00B14FF0">
      <w:pPr>
        <w:pStyle w:val="TOC1"/>
        <w:tabs>
          <w:tab w:val="left" w:pos="440"/>
          <w:tab w:val="right" w:leader="dot" w:pos="8630"/>
        </w:tabs>
        <w:rPr>
          <w:rFonts w:asciiTheme="majorHAnsi" w:hAnsiTheme="majorHAnsi" w:cstheme="majorHAnsi"/>
          <w:noProof/>
          <w:kern w:val="2"/>
          <w14:ligatures w14:val="standardContextual"/>
        </w:rPr>
      </w:pPr>
      <w:hyperlink w:anchor="_Toc199751166" w:history="1">
        <w:r w:rsidRPr="00E428A0">
          <w:rPr>
            <w:rStyle w:val="Hyperlink"/>
            <w:rFonts w:asciiTheme="majorHAnsi" w:hAnsiTheme="majorHAnsi" w:cstheme="majorHAnsi"/>
            <w:smallCaps/>
            <w:noProof/>
          </w:rPr>
          <w:t>3.</w:t>
        </w:r>
        <w:r w:rsidRPr="00E428A0">
          <w:rPr>
            <w:rStyle w:val="Hyperlink"/>
            <w:rFonts w:asciiTheme="majorHAnsi" w:hAnsiTheme="majorHAnsi" w:cstheme="majorHAnsi"/>
            <w:noProof/>
            <w:kern w:val="2"/>
            <w14:ligatures w14:val="standardContextual"/>
          </w:rPr>
          <w:tab/>
        </w:r>
        <w:r w:rsidR="00671E8F" w:rsidRPr="00E428A0">
          <w:rPr>
            <w:rStyle w:val="Hyperlink"/>
            <w:rFonts w:asciiTheme="majorHAnsi" w:hAnsiTheme="majorHAnsi" w:cstheme="majorHAnsi"/>
            <w:smallCaps/>
            <w:noProof/>
          </w:rPr>
          <w:t>SCOPUL ȘI DESCRIEREA PROIECTULUI</w:t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tab/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fldChar w:fldCharType="begin"/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instrText xml:space="preserve"> PAGEREF _Toc199751166 \h </w:instrText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fldChar w:fldCharType="separate"/>
        </w:r>
        <w:r w:rsidR="00F165F5" w:rsidRPr="00E428A0">
          <w:rPr>
            <w:rStyle w:val="Hyperlink"/>
            <w:rFonts w:asciiTheme="majorHAnsi" w:hAnsiTheme="majorHAnsi" w:cstheme="majorHAnsi"/>
            <w:noProof/>
            <w:webHidden/>
          </w:rPr>
          <w:t>4</w:t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fldChar w:fldCharType="end"/>
        </w:r>
      </w:hyperlink>
    </w:p>
    <w:p w14:paraId="5676AA53" w14:textId="1C052CEB" w:rsidR="00B14FF0" w:rsidRPr="00E428A0" w:rsidRDefault="00B43291" w:rsidP="002519F2">
      <w:pPr>
        <w:pStyle w:val="TOC3"/>
        <w:rPr>
          <w:rFonts w:asciiTheme="majorHAnsi" w:hAnsiTheme="majorHAnsi" w:cstheme="majorHAnsi"/>
        </w:rPr>
      </w:pPr>
      <w:r w:rsidRPr="00E428A0">
        <w:rPr>
          <w:rStyle w:val="Hyperlink"/>
          <w:rFonts w:asciiTheme="majorHAnsi" w:hAnsiTheme="majorHAnsi" w:cstheme="majorHAnsi"/>
          <w:noProof/>
        </w:rPr>
        <w:t xml:space="preserve">    </w:t>
      </w:r>
      <w:r w:rsidR="00A633B4" w:rsidRPr="00E428A0">
        <w:rPr>
          <w:rStyle w:val="Hyperlink"/>
          <w:rFonts w:asciiTheme="majorHAnsi" w:hAnsiTheme="majorHAnsi" w:cstheme="majorHAnsi"/>
          <w:noProof/>
        </w:rPr>
        <w:t xml:space="preserve"> </w:t>
      </w:r>
      <w:hyperlink w:anchor="_Toc199751186" w:history="1">
        <w:r w:rsidR="00B14FF0" w:rsidRPr="00E428A0">
          <w:rPr>
            <w:rStyle w:val="Hyperlink"/>
            <w:rFonts w:asciiTheme="majorHAnsi" w:hAnsiTheme="majorHAnsi" w:cstheme="majorHAnsi"/>
            <w:smallCaps/>
            <w:noProof/>
          </w:rPr>
          <w:t>3.</w:t>
        </w:r>
        <w:r w:rsidR="00A633B4" w:rsidRPr="00E428A0">
          <w:rPr>
            <w:rStyle w:val="Hyperlink"/>
            <w:rFonts w:asciiTheme="majorHAnsi" w:hAnsiTheme="majorHAnsi" w:cstheme="majorHAnsi"/>
            <w:smallCaps/>
            <w:noProof/>
          </w:rPr>
          <w:t>1</w:t>
        </w:r>
        <w:r w:rsidR="00B14FF0" w:rsidRPr="00E428A0">
          <w:rPr>
            <w:rStyle w:val="Hyperlink"/>
            <w:rFonts w:asciiTheme="majorHAnsi" w:hAnsiTheme="majorHAnsi" w:cstheme="majorHAnsi"/>
            <w:smallCaps/>
            <w:noProof/>
          </w:rPr>
          <w:t xml:space="preserve"> </w:t>
        </w:r>
        <w:r w:rsidR="001F0773" w:rsidRPr="00E428A0">
          <w:rPr>
            <w:rStyle w:val="Hyperlink"/>
            <w:rFonts w:asciiTheme="majorHAnsi" w:hAnsiTheme="majorHAnsi" w:cstheme="majorHAnsi"/>
            <w:smallCaps/>
            <w:noProof/>
          </w:rPr>
          <w:t xml:space="preserve">COMPONENTA </w:t>
        </w:r>
        <w:r w:rsidR="00A633B4" w:rsidRPr="00E428A0">
          <w:rPr>
            <w:rStyle w:val="Hyperlink"/>
            <w:rFonts w:asciiTheme="majorHAnsi" w:hAnsiTheme="majorHAnsi" w:cstheme="majorHAnsi"/>
            <w:smallCaps/>
            <w:noProof/>
          </w:rPr>
          <w:t>1</w:t>
        </w:r>
        <w:r w:rsidR="001F0773" w:rsidRPr="00E428A0">
          <w:rPr>
            <w:rStyle w:val="Hyperlink"/>
            <w:rFonts w:asciiTheme="majorHAnsi" w:hAnsiTheme="majorHAnsi" w:cstheme="majorHAnsi"/>
            <w:smallCaps/>
            <w:noProof/>
          </w:rPr>
          <w:t xml:space="preserve"> – SERVICII DE MENTENANȚĂ ȘI SUPORT</w:t>
        </w:r>
        <w:r w:rsidR="00B14FF0" w:rsidRPr="00E428A0">
          <w:rPr>
            <w:rStyle w:val="Hyperlink"/>
            <w:rFonts w:asciiTheme="majorHAnsi" w:hAnsiTheme="majorHAnsi" w:cstheme="majorHAnsi"/>
            <w:noProof/>
            <w:webHidden/>
          </w:rPr>
          <w:tab/>
        </w:r>
        <w:r w:rsidR="00B14FF0" w:rsidRPr="00E428A0">
          <w:rPr>
            <w:rStyle w:val="Hyperlink"/>
            <w:rFonts w:asciiTheme="majorHAnsi" w:hAnsiTheme="majorHAnsi" w:cstheme="majorHAnsi"/>
            <w:noProof/>
            <w:webHidden/>
          </w:rPr>
          <w:fldChar w:fldCharType="begin"/>
        </w:r>
        <w:r w:rsidR="00B14FF0" w:rsidRPr="00E428A0">
          <w:rPr>
            <w:rStyle w:val="Hyperlink"/>
            <w:rFonts w:asciiTheme="majorHAnsi" w:hAnsiTheme="majorHAnsi" w:cstheme="majorHAnsi"/>
            <w:noProof/>
            <w:webHidden/>
          </w:rPr>
          <w:instrText xml:space="preserve"> PAGEREF _Toc199751186 \h </w:instrText>
        </w:r>
        <w:r w:rsidR="00B14FF0" w:rsidRPr="00E428A0">
          <w:rPr>
            <w:rStyle w:val="Hyperlink"/>
            <w:rFonts w:asciiTheme="majorHAnsi" w:hAnsiTheme="majorHAnsi" w:cstheme="majorHAnsi"/>
            <w:noProof/>
            <w:webHidden/>
          </w:rPr>
        </w:r>
        <w:r w:rsidR="00B14FF0" w:rsidRPr="00E428A0">
          <w:rPr>
            <w:rStyle w:val="Hyperlink"/>
            <w:rFonts w:asciiTheme="majorHAnsi" w:hAnsiTheme="majorHAnsi" w:cstheme="majorHAnsi"/>
            <w:noProof/>
            <w:webHidden/>
          </w:rPr>
          <w:fldChar w:fldCharType="separate"/>
        </w:r>
        <w:r w:rsidR="00F165F5" w:rsidRPr="00E428A0">
          <w:rPr>
            <w:rStyle w:val="Hyperlink"/>
            <w:rFonts w:asciiTheme="majorHAnsi" w:hAnsiTheme="majorHAnsi" w:cstheme="majorHAnsi"/>
            <w:noProof/>
            <w:webHidden/>
          </w:rPr>
          <w:t>4</w:t>
        </w:r>
        <w:r w:rsidR="00B14FF0" w:rsidRPr="00E428A0">
          <w:rPr>
            <w:rStyle w:val="Hyperlink"/>
            <w:rFonts w:asciiTheme="majorHAnsi" w:hAnsiTheme="majorHAnsi" w:cstheme="majorHAnsi"/>
            <w:noProof/>
            <w:webHidden/>
          </w:rPr>
          <w:fldChar w:fldCharType="end"/>
        </w:r>
      </w:hyperlink>
    </w:p>
    <w:p w14:paraId="7B8F8162" w14:textId="2E2AEC2B" w:rsidR="00A633B4" w:rsidRPr="00E428A0" w:rsidRDefault="00A633B4" w:rsidP="00A633B4">
      <w:pPr>
        <w:pStyle w:val="TOC2"/>
        <w:tabs>
          <w:tab w:val="right" w:leader="dot" w:pos="8630"/>
        </w:tabs>
        <w:rPr>
          <w:rFonts w:asciiTheme="majorHAnsi" w:hAnsiTheme="majorHAnsi" w:cstheme="majorHAnsi"/>
          <w:noProof/>
          <w:kern w:val="2"/>
          <w14:ligatures w14:val="standardContextual"/>
        </w:rPr>
      </w:pPr>
      <w:r w:rsidRPr="00E428A0">
        <w:rPr>
          <w:rFonts w:asciiTheme="majorHAnsi" w:hAnsiTheme="majorHAnsi" w:cstheme="majorHAnsi"/>
          <w:smallCaps/>
          <w:noProof/>
        </w:rPr>
        <w:t>3.2. COMPONENTA 2 – WEBSITE www.returosgr.ro</w:t>
      </w:r>
      <w:r w:rsidRPr="00E428A0">
        <w:rPr>
          <w:rFonts w:asciiTheme="majorHAnsi" w:hAnsiTheme="majorHAnsi" w:cstheme="majorHAnsi"/>
          <w:noProof/>
          <w:webHidden/>
        </w:rPr>
        <w:tab/>
      </w:r>
      <w:r w:rsidRPr="00E428A0">
        <w:rPr>
          <w:rFonts w:asciiTheme="majorHAnsi" w:hAnsiTheme="majorHAnsi" w:cstheme="majorHAnsi"/>
          <w:noProof/>
          <w:webHidden/>
        </w:rPr>
        <w:fldChar w:fldCharType="begin"/>
      </w:r>
      <w:r w:rsidRPr="00E428A0">
        <w:rPr>
          <w:rFonts w:asciiTheme="majorHAnsi" w:hAnsiTheme="majorHAnsi" w:cstheme="majorHAnsi"/>
          <w:noProof/>
          <w:webHidden/>
        </w:rPr>
        <w:instrText xml:space="preserve"> PAGEREF _Toc199751167 \h </w:instrText>
      </w:r>
      <w:r w:rsidRPr="00E428A0">
        <w:rPr>
          <w:rFonts w:asciiTheme="majorHAnsi" w:hAnsiTheme="majorHAnsi" w:cstheme="majorHAnsi"/>
          <w:noProof/>
          <w:webHidden/>
        </w:rPr>
      </w:r>
      <w:r w:rsidRPr="00E428A0">
        <w:rPr>
          <w:rFonts w:asciiTheme="majorHAnsi" w:hAnsiTheme="majorHAnsi" w:cstheme="majorHAnsi"/>
          <w:noProof/>
          <w:webHidden/>
        </w:rPr>
        <w:fldChar w:fldCharType="separate"/>
      </w:r>
      <w:r w:rsidRPr="00E428A0">
        <w:rPr>
          <w:rFonts w:asciiTheme="majorHAnsi" w:hAnsiTheme="majorHAnsi" w:cstheme="majorHAnsi"/>
          <w:noProof/>
          <w:webHidden/>
        </w:rPr>
        <w:t>5</w:t>
      </w:r>
      <w:r w:rsidRPr="00E428A0">
        <w:rPr>
          <w:rFonts w:asciiTheme="majorHAnsi" w:hAnsiTheme="majorHAnsi" w:cstheme="majorHAnsi"/>
          <w:noProof/>
          <w:webHidden/>
        </w:rPr>
        <w:fldChar w:fldCharType="end"/>
      </w:r>
    </w:p>
    <w:p w14:paraId="2621D906" w14:textId="2CF72529" w:rsidR="00A633B4" w:rsidRPr="00E428A0" w:rsidRDefault="00A633B4" w:rsidP="00A633B4">
      <w:pPr>
        <w:pStyle w:val="TOC2"/>
        <w:tabs>
          <w:tab w:val="right" w:leader="dot" w:pos="8630"/>
        </w:tabs>
        <w:rPr>
          <w:rFonts w:asciiTheme="majorHAnsi" w:hAnsiTheme="majorHAnsi" w:cstheme="majorHAnsi"/>
          <w:noProof/>
          <w:kern w:val="2"/>
          <w14:ligatures w14:val="standardContextual"/>
        </w:rPr>
      </w:pPr>
      <w:hyperlink w:anchor="_Toc199751182" w:history="1">
        <w:r w:rsidRPr="00E428A0">
          <w:rPr>
            <w:rStyle w:val="Hyperlink"/>
            <w:rFonts w:asciiTheme="majorHAnsi" w:hAnsiTheme="majorHAnsi" w:cstheme="majorHAnsi"/>
            <w:smallCaps/>
            <w:noProof/>
          </w:rPr>
          <w:t>3.3. COMPONENTA 3 – MAGAZIN ONLINE OPERAȚIONAL (E-SHOP)</w:t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tab/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fldChar w:fldCharType="begin"/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instrText xml:space="preserve"> PAGEREF _Toc199751182 \h </w:instrText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fldChar w:fldCharType="separate"/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t>11</w:t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fldChar w:fldCharType="end"/>
        </w:r>
      </w:hyperlink>
    </w:p>
    <w:p w14:paraId="48EFE0C5" w14:textId="62C0CA3C" w:rsidR="00B14FF0" w:rsidRPr="00E428A0" w:rsidRDefault="00B14FF0" w:rsidP="002519F2">
      <w:pPr>
        <w:pStyle w:val="TOC3"/>
        <w:rPr>
          <w:rFonts w:asciiTheme="majorHAnsi" w:hAnsiTheme="majorHAnsi" w:cstheme="majorHAnsi"/>
          <w:noProof/>
          <w:kern w:val="2"/>
          <w14:ligatures w14:val="standardContextual"/>
        </w:rPr>
      </w:pPr>
      <w:hyperlink w:anchor="_Toc199751188" w:history="1">
        <w:r w:rsidRPr="00E428A0">
          <w:rPr>
            <w:rStyle w:val="Hyperlink"/>
            <w:rFonts w:asciiTheme="majorHAnsi" w:hAnsiTheme="majorHAnsi" w:cstheme="majorHAnsi"/>
            <w:smallCaps/>
            <w:noProof/>
          </w:rPr>
          <w:t xml:space="preserve">4. </w:t>
        </w:r>
        <w:r w:rsidR="001F0773" w:rsidRPr="00E428A0">
          <w:rPr>
            <w:rStyle w:val="Hyperlink"/>
            <w:rFonts w:asciiTheme="majorHAnsi" w:hAnsiTheme="majorHAnsi" w:cstheme="majorHAnsi"/>
            <w:smallCaps/>
            <w:noProof/>
          </w:rPr>
          <w:t>CRITERII DE ELIGIBILITATE – CAPACITATE TEHNICĂ</w:t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tab/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fldChar w:fldCharType="begin"/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instrText xml:space="preserve"> PAGEREF _Toc199751188 \h </w:instrText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fldChar w:fldCharType="separate"/>
        </w:r>
        <w:r w:rsidR="00F165F5" w:rsidRPr="00E428A0">
          <w:rPr>
            <w:rStyle w:val="Hyperlink"/>
            <w:rFonts w:asciiTheme="majorHAnsi" w:hAnsiTheme="majorHAnsi" w:cstheme="majorHAnsi"/>
            <w:noProof/>
            <w:webHidden/>
          </w:rPr>
          <w:t>14</w:t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fldChar w:fldCharType="end"/>
        </w:r>
      </w:hyperlink>
    </w:p>
    <w:p w14:paraId="358EB12C" w14:textId="6DDBD585" w:rsidR="00B14FF0" w:rsidRPr="00E428A0" w:rsidRDefault="00B14FF0" w:rsidP="002519F2">
      <w:pPr>
        <w:pStyle w:val="TOC3"/>
        <w:rPr>
          <w:rFonts w:asciiTheme="majorHAnsi" w:hAnsiTheme="majorHAnsi" w:cstheme="majorHAnsi"/>
        </w:rPr>
      </w:pPr>
      <w:hyperlink w:anchor="_Toc199751196" w:history="1">
        <w:r w:rsidRPr="00E428A0">
          <w:rPr>
            <w:rStyle w:val="Hyperlink"/>
            <w:rFonts w:asciiTheme="majorHAnsi" w:hAnsiTheme="majorHAnsi" w:cstheme="majorHAnsi"/>
            <w:smallCaps/>
            <w:noProof/>
          </w:rPr>
          <w:t xml:space="preserve">5. </w:t>
        </w:r>
        <w:r w:rsidR="001F0773" w:rsidRPr="00E428A0">
          <w:rPr>
            <w:rStyle w:val="Hyperlink"/>
            <w:rFonts w:asciiTheme="majorHAnsi" w:hAnsiTheme="majorHAnsi" w:cstheme="majorHAnsi"/>
            <w:smallCaps/>
            <w:noProof/>
          </w:rPr>
          <w:t>LIVRABILE AȘTEPTATE</w:t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tab/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fldChar w:fldCharType="begin"/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instrText xml:space="preserve"> PAGEREF _Toc199751196 \h </w:instrText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fldChar w:fldCharType="separate"/>
        </w:r>
        <w:r w:rsidR="00F165F5" w:rsidRPr="00E428A0">
          <w:rPr>
            <w:rStyle w:val="Hyperlink"/>
            <w:rFonts w:asciiTheme="majorHAnsi" w:hAnsiTheme="majorHAnsi" w:cstheme="majorHAnsi"/>
            <w:noProof/>
            <w:webHidden/>
          </w:rPr>
          <w:t>15</w:t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fldChar w:fldCharType="end"/>
        </w:r>
      </w:hyperlink>
    </w:p>
    <w:p w14:paraId="07322894" w14:textId="747FD251" w:rsidR="00554C8B" w:rsidRPr="00E428A0" w:rsidRDefault="00554C8B" w:rsidP="00554C8B">
      <w:pPr>
        <w:pStyle w:val="TOC3"/>
        <w:rPr>
          <w:rFonts w:asciiTheme="majorHAnsi" w:hAnsiTheme="majorHAnsi" w:cstheme="majorHAnsi"/>
          <w:noProof/>
          <w:kern w:val="2"/>
          <w14:ligatures w14:val="standardContextual"/>
        </w:rPr>
      </w:pPr>
      <w:hyperlink w:anchor="_Toc199751196" w:history="1">
        <w:r w:rsidRPr="00E428A0">
          <w:rPr>
            <w:rStyle w:val="Hyperlink"/>
            <w:rFonts w:asciiTheme="majorHAnsi" w:hAnsiTheme="majorHAnsi" w:cstheme="majorHAnsi"/>
            <w:smallCaps/>
            <w:noProof/>
          </w:rPr>
          <w:t>6. LIVRABILE AȘTEPTATE</w:t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tab/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fldChar w:fldCharType="begin"/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instrText xml:space="preserve"> PAGEREF _Toc199751196 \h </w:instrText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fldChar w:fldCharType="separate"/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t>1</w:t>
        </w:r>
        <w:r w:rsidR="000932E1" w:rsidRPr="00E428A0">
          <w:rPr>
            <w:rStyle w:val="Hyperlink"/>
            <w:rFonts w:asciiTheme="majorHAnsi" w:hAnsiTheme="majorHAnsi" w:cstheme="majorHAnsi"/>
            <w:noProof/>
            <w:webHidden/>
          </w:rPr>
          <w:t>6</w:t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fldChar w:fldCharType="end"/>
        </w:r>
      </w:hyperlink>
    </w:p>
    <w:p w14:paraId="3E2FA307" w14:textId="57624ABB" w:rsidR="00B14FF0" w:rsidRPr="00E428A0" w:rsidRDefault="00B14FF0">
      <w:pPr>
        <w:pStyle w:val="TOC1"/>
        <w:tabs>
          <w:tab w:val="right" w:leader="dot" w:pos="8630"/>
        </w:tabs>
        <w:rPr>
          <w:rFonts w:asciiTheme="majorHAnsi" w:hAnsiTheme="majorHAnsi" w:cstheme="majorHAnsi"/>
          <w:noProof/>
          <w:kern w:val="2"/>
          <w14:ligatures w14:val="standardContextual"/>
        </w:rPr>
      </w:pPr>
      <w:hyperlink w:anchor="_Toc199751197" w:history="1">
        <w:r w:rsidRPr="00E428A0">
          <w:rPr>
            <w:rStyle w:val="Hyperlink"/>
            <w:rFonts w:asciiTheme="majorHAnsi" w:hAnsiTheme="majorHAnsi" w:cstheme="majorHAnsi"/>
            <w:smallCaps/>
            <w:noProof/>
          </w:rPr>
          <w:t xml:space="preserve">7. </w:t>
        </w:r>
        <w:r w:rsidR="00216F68" w:rsidRPr="00E428A0">
          <w:rPr>
            <w:rStyle w:val="Hyperlink"/>
            <w:rFonts w:asciiTheme="majorHAnsi" w:hAnsiTheme="majorHAnsi" w:cstheme="majorHAnsi"/>
            <w:smallCaps/>
            <w:noProof/>
          </w:rPr>
          <w:t>TERMENE LIMITĂ</w:t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tab/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fldChar w:fldCharType="begin"/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instrText xml:space="preserve"> PAGEREF _Toc199751197 \h </w:instrText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fldChar w:fldCharType="separate"/>
        </w:r>
        <w:r w:rsidR="00F165F5" w:rsidRPr="00E428A0">
          <w:rPr>
            <w:rStyle w:val="Hyperlink"/>
            <w:rFonts w:asciiTheme="majorHAnsi" w:hAnsiTheme="majorHAnsi" w:cstheme="majorHAnsi"/>
            <w:noProof/>
            <w:webHidden/>
          </w:rPr>
          <w:t>17</w:t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fldChar w:fldCharType="end"/>
        </w:r>
      </w:hyperlink>
    </w:p>
    <w:p w14:paraId="448E064E" w14:textId="3BA547A1" w:rsidR="00B14FF0" w:rsidRPr="00E428A0" w:rsidRDefault="00B14FF0" w:rsidP="002519F2">
      <w:pPr>
        <w:pStyle w:val="TOC3"/>
        <w:rPr>
          <w:rFonts w:asciiTheme="majorHAnsi" w:hAnsiTheme="majorHAnsi" w:cstheme="majorHAnsi"/>
          <w:noProof/>
          <w:kern w:val="2"/>
          <w14:ligatures w14:val="standardContextual"/>
        </w:rPr>
      </w:pPr>
      <w:hyperlink w:anchor="_Toc199751198" w:history="1">
        <w:r w:rsidRPr="00E428A0">
          <w:rPr>
            <w:rStyle w:val="Hyperlink"/>
            <w:rFonts w:asciiTheme="majorHAnsi" w:hAnsiTheme="majorHAnsi" w:cstheme="majorHAnsi"/>
            <w:smallCaps/>
            <w:noProof/>
          </w:rPr>
          <w:t xml:space="preserve">8. </w:t>
        </w:r>
        <w:r w:rsidR="00216F68" w:rsidRPr="00E428A0">
          <w:rPr>
            <w:rStyle w:val="Hyperlink"/>
            <w:rFonts w:asciiTheme="majorHAnsi" w:hAnsiTheme="majorHAnsi" w:cstheme="majorHAnsi"/>
            <w:smallCaps/>
            <w:noProof/>
          </w:rPr>
          <w:t>CONTACT</w:t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tab/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fldChar w:fldCharType="begin"/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instrText xml:space="preserve"> PAGEREF _Toc199751198 \h </w:instrText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fldChar w:fldCharType="separate"/>
        </w:r>
        <w:r w:rsidR="00F165F5" w:rsidRPr="00E428A0">
          <w:rPr>
            <w:rStyle w:val="Hyperlink"/>
            <w:rFonts w:asciiTheme="majorHAnsi" w:hAnsiTheme="majorHAnsi" w:cstheme="majorHAnsi"/>
            <w:noProof/>
            <w:webHidden/>
          </w:rPr>
          <w:t>17</w:t>
        </w:r>
        <w:r w:rsidRPr="00E428A0">
          <w:rPr>
            <w:rStyle w:val="Hyperlink"/>
            <w:rFonts w:asciiTheme="majorHAnsi" w:hAnsiTheme="majorHAnsi" w:cstheme="majorHAnsi"/>
            <w:noProof/>
            <w:webHidden/>
          </w:rPr>
          <w:fldChar w:fldCharType="end"/>
        </w:r>
      </w:hyperlink>
    </w:p>
    <w:p w14:paraId="252372CE" w14:textId="1794B21C" w:rsidR="00274E93" w:rsidRPr="00E428A0" w:rsidRDefault="00274E93" w:rsidP="00274E93">
      <w:pPr>
        <w:ind w:left="720"/>
        <w:rPr>
          <w:rFonts w:asciiTheme="majorHAnsi" w:hAnsiTheme="majorHAnsi" w:cstheme="majorHAnsi"/>
        </w:rPr>
      </w:pPr>
      <w:r w:rsidRPr="00E428A0">
        <w:rPr>
          <w:rFonts w:asciiTheme="majorHAnsi" w:hAnsiTheme="majorHAnsi" w:cstheme="majorHAnsi"/>
        </w:rPr>
        <w:fldChar w:fldCharType="end"/>
      </w:r>
    </w:p>
    <w:p w14:paraId="6AAA571A" w14:textId="77777777" w:rsidR="002C7EAC" w:rsidRPr="00E428A0" w:rsidRDefault="002C7EAC" w:rsidP="00274E93">
      <w:pPr>
        <w:ind w:left="720"/>
        <w:rPr>
          <w:rFonts w:asciiTheme="majorHAnsi" w:hAnsiTheme="majorHAnsi" w:cstheme="majorHAnsi"/>
        </w:rPr>
      </w:pPr>
    </w:p>
    <w:p w14:paraId="5C09BFF1" w14:textId="77777777" w:rsidR="002C7EAC" w:rsidRPr="00E428A0" w:rsidRDefault="002C7EAC" w:rsidP="00274E93">
      <w:pPr>
        <w:ind w:left="720"/>
        <w:rPr>
          <w:rFonts w:asciiTheme="majorHAnsi" w:hAnsiTheme="majorHAnsi" w:cstheme="majorHAnsi"/>
        </w:rPr>
      </w:pPr>
    </w:p>
    <w:p w14:paraId="3A9D98F2" w14:textId="77777777" w:rsidR="002C7EAC" w:rsidRPr="00E428A0" w:rsidRDefault="002C7EAC" w:rsidP="00274E93">
      <w:pPr>
        <w:ind w:left="720"/>
        <w:rPr>
          <w:rFonts w:asciiTheme="majorHAnsi" w:hAnsiTheme="majorHAnsi" w:cstheme="majorHAnsi"/>
        </w:rPr>
      </w:pPr>
    </w:p>
    <w:p w14:paraId="0AA8BCCB" w14:textId="77777777" w:rsidR="002C7EAC" w:rsidRPr="00E428A0" w:rsidRDefault="002C7EAC" w:rsidP="00274E93">
      <w:pPr>
        <w:ind w:left="720"/>
        <w:rPr>
          <w:rFonts w:asciiTheme="majorHAnsi" w:hAnsiTheme="majorHAnsi" w:cstheme="majorHAnsi"/>
        </w:rPr>
      </w:pPr>
    </w:p>
    <w:p w14:paraId="151D0155" w14:textId="77777777" w:rsidR="002C7EAC" w:rsidRPr="00E428A0" w:rsidRDefault="002C7EAC" w:rsidP="00274E93">
      <w:pPr>
        <w:ind w:left="720"/>
        <w:rPr>
          <w:rFonts w:asciiTheme="majorHAnsi" w:hAnsiTheme="majorHAnsi" w:cstheme="majorHAnsi"/>
        </w:rPr>
      </w:pPr>
    </w:p>
    <w:p w14:paraId="76137262" w14:textId="77777777" w:rsidR="002C7EAC" w:rsidRPr="00E428A0" w:rsidRDefault="002C7EAC" w:rsidP="00274E93">
      <w:pPr>
        <w:ind w:left="720"/>
        <w:rPr>
          <w:rFonts w:asciiTheme="majorHAnsi" w:hAnsiTheme="majorHAnsi" w:cstheme="majorHAnsi"/>
        </w:rPr>
      </w:pPr>
    </w:p>
    <w:p w14:paraId="2DCE0F27" w14:textId="77777777" w:rsidR="002C7EAC" w:rsidRPr="00E428A0" w:rsidRDefault="002C7EAC" w:rsidP="00274E93">
      <w:pPr>
        <w:ind w:left="720"/>
        <w:rPr>
          <w:rFonts w:asciiTheme="majorHAnsi" w:hAnsiTheme="majorHAnsi" w:cstheme="majorHAnsi"/>
        </w:rPr>
      </w:pPr>
    </w:p>
    <w:p w14:paraId="5BF800CE" w14:textId="77777777" w:rsidR="00274E93" w:rsidRPr="00E428A0" w:rsidRDefault="00274E93" w:rsidP="00274E93">
      <w:pPr>
        <w:rPr>
          <w:rFonts w:asciiTheme="majorHAnsi" w:hAnsiTheme="majorHAnsi" w:cstheme="majorHAnsi"/>
        </w:rPr>
      </w:pPr>
    </w:p>
    <w:p w14:paraId="5E50B9D0" w14:textId="77777777" w:rsidR="004941FD" w:rsidRPr="00E428A0" w:rsidRDefault="004941FD" w:rsidP="00274E93">
      <w:pPr>
        <w:rPr>
          <w:rFonts w:asciiTheme="majorHAnsi" w:hAnsiTheme="majorHAnsi" w:cstheme="majorHAnsi"/>
        </w:rPr>
      </w:pPr>
    </w:p>
    <w:p w14:paraId="2F611801" w14:textId="77777777" w:rsidR="004941FD" w:rsidRPr="00E428A0" w:rsidRDefault="004941FD" w:rsidP="00274E93">
      <w:pPr>
        <w:rPr>
          <w:rFonts w:asciiTheme="majorHAnsi" w:hAnsiTheme="majorHAnsi" w:cstheme="majorHAnsi"/>
        </w:rPr>
      </w:pPr>
    </w:p>
    <w:p w14:paraId="2728EFE9" w14:textId="77777777" w:rsidR="004941FD" w:rsidRPr="00E428A0" w:rsidRDefault="004941FD" w:rsidP="00274E93">
      <w:pPr>
        <w:rPr>
          <w:rFonts w:asciiTheme="majorHAnsi" w:hAnsiTheme="majorHAnsi" w:cstheme="majorHAnsi"/>
        </w:rPr>
      </w:pPr>
    </w:p>
    <w:p w14:paraId="561ABBEA" w14:textId="77777777" w:rsidR="004941FD" w:rsidRPr="00E428A0" w:rsidRDefault="004941FD" w:rsidP="00274E93">
      <w:pPr>
        <w:rPr>
          <w:rFonts w:asciiTheme="majorHAnsi" w:hAnsiTheme="majorHAnsi" w:cstheme="majorHAnsi"/>
        </w:rPr>
      </w:pPr>
    </w:p>
    <w:p w14:paraId="5443D2F9" w14:textId="77777777" w:rsidR="00274E93" w:rsidRPr="00E428A0" w:rsidRDefault="00274E93" w:rsidP="00274E93">
      <w:pPr>
        <w:rPr>
          <w:rFonts w:asciiTheme="majorHAnsi" w:hAnsiTheme="majorHAnsi" w:cstheme="majorHAnsi"/>
        </w:rPr>
      </w:pPr>
    </w:p>
    <w:p w14:paraId="7BD1175A" w14:textId="4FD7FA23" w:rsidR="00274E93" w:rsidRDefault="00216F68" w:rsidP="00C970A3">
      <w:pPr>
        <w:pStyle w:val="Heading1"/>
        <w:numPr>
          <w:ilvl w:val="0"/>
          <w:numId w:val="7"/>
        </w:numPr>
        <w:rPr>
          <w:rFonts w:cstheme="majorHAnsi"/>
          <w:smallCaps/>
          <w:sz w:val="22"/>
          <w:szCs w:val="22"/>
        </w:rPr>
      </w:pPr>
      <w:r w:rsidRPr="00E428A0">
        <w:rPr>
          <w:rFonts w:cstheme="majorHAnsi"/>
          <w:smallCaps/>
          <w:sz w:val="22"/>
          <w:szCs w:val="22"/>
        </w:rPr>
        <w:lastRenderedPageBreak/>
        <w:t>REZUMAT ȘI CONTEXT</w:t>
      </w:r>
    </w:p>
    <w:p w14:paraId="1131E78E" w14:textId="77777777" w:rsidR="003A6C9C" w:rsidRPr="003A6C9C" w:rsidRDefault="003A6C9C" w:rsidP="003A6C9C"/>
    <w:p w14:paraId="0E76AFB0" w14:textId="1CFCC568" w:rsidR="0034463D" w:rsidRPr="00E428A0" w:rsidRDefault="0034463D" w:rsidP="0034463D">
      <w:pPr>
        <w:rPr>
          <w:rFonts w:asciiTheme="majorHAnsi" w:hAnsiTheme="majorHAnsi" w:cstheme="majorHAnsi"/>
        </w:rPr>
      </w:pPr>
      <w:proofErr w:type="spellStart"/>
      <w:r w:rsidRPr="00E428A0">
        <w:rPr>
          <w:rFonts w:asciiTheme="majorHAnsi" w:hAnsiTheme="majorHAnsi" w:cstheme="majorHAnsi"/>
        </w:rPr>
        <w:t>Implementarea</w:t>
      </w:r>
      <w:proofErr w:type="spellEnd"/>
      <w:r w:rsidRPr="00E428A0">
        <w:rPr>
          <w:rFonts w:asciiTheme="majorHAnsi" w:hAnsiTheme="majorHAnsi" w:cstheme="majorHAnsi"/>
        </w:rPr>
        <w:t xml:space="preserve"> pe </w:t>
      </w:r>
      <w:proofErr w:type="spellStart"/>
      <w:r w:rsidRPr="00E428A0">
        <w:rPr>
          <w:rFonts w:asciiTheme="majorHAnsi" w:hAnsiTheme="majorHAnsi" w:cstheme="majorHAnsi"/>
        </w:rPr>
        <w:t>teritoriul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Rom</w:t>
      </w:r>
      <w:bookmarkStart w:id="0" w:name="_Hlk205807748"/>
      <w:r w:rsidRPr="00E428A0">
        <w:rPr>
          <w:rFonts w:asciiTheme="majorHAnsi" w:hAnsiTheme="majorHAnsi" w:cstheme="majorHAnsi"/>
        </w:rPr>
        <w:t>â</w:t>
      </w:r>
      <w:bookmarkEnd w:id="0"/>
      <w:r w:rsidRPr="00E428A0">
        <w:rPr>
          <w:rFonts w:asciiTheme="majorHAnsi" w:hAnsiTheme="majorHAnsi" w:cstheme="majorHAnsi"/>
        </w:rPr>
        <w:t>niei</w:t>
      </w:r>
      <w:proofErr w:type="spellEnd"/>
      <w:r w:rsidRPr="00E428A0">
        <w:rPr>
          <w:rFonts w:asciiTheme="majorHAnsi" w:hAnsiTheme="majorHAnsi" w:cstheme="majorHAnsi"/>
        </w:rPr>
        <w:t xml:space="preserve"> a </w:t>
      </w:r>
      <w:proofErr w:type="spellStart"/>
      <w:r w:rsidRPr="00E428A0">
        <w:rPr>
          <w:rFonts w:asciiTheme="majorHAnsi" w:hAnsiTheme="majorHAnsi" w:cstheme="majorHAnsi"/>
        </w:rPr>
        <w:t>sistemului</w:t>
      </w:r>
      <w:proofErr w:type="spellEnd"/>
      <w:r w:rsidRPr="00E428A0">
        <w:rPr>
          <w:rFonts w:asciiTheme="majorHAnsi" w:hAnsiTheme="majorHAnsi" w:cstheme="majorHAnsi"/>
        </w:rPr>
        <w:t xml:space="preserve"> de </w:t>
      </w:r>
      <w:proofErr w:type="spellStart"/>
      <w:r w:rsidRPr="00E428A0">
        <w:rPr>
          <w:rFonts w:asciiTheme="majorHAnsi" w:hAnsiTheme="majorHAnsi" w:cstheme="majorHAnsi"/>
        </w:rPr>
        <w:t>garanție-returnare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pentru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ambalajele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primare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nereutilizabile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este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reglementată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prin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Legea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nr. 249/2015</w:t>
      </w:r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privind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gestionarea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ambalajelor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și</w:t>
      </w:r>
      <w:proofErr w:type="spellEnd"/>
      <w:r w:rsidRPr="00E428A0">
        <w:rPr>
          <w:rFonts w:asciiTheme="majorHAnsi" w:hAnsiTheme="majorHAnsi" w:cstheme="majorHAnsi"/>
        </w:rPr>
        <w:t xml:space="preserve"> a </w:t>
      </w:r>
      <w:proofErr w:type="spellStart"/>
      <w:r w:rsidRPr="00E428A0">
        <w:rPr>
          <w:rFonts w:asciiTheme="majorHAnsi" w:hAnsiTheme="majorHAnsi" w:cstheme="majorHAnsi"/>
        </w:rPr>
        <w:t>deșeurilor</w:t>
      </w:r>
      <w:proofErr w:type="spellEnd"/>
      <w:r w:rsidRPr="00E428A0">
        <w:rPr>
          <w:rFonts w:asciiTheme="majorHAnsi" w:hAnsiTheme="majorHAnsi" w:cstheme="majorHAnsi"/>
        </w:rPr>
        <w:t xml:space="preserve"> de </w:t>
      </w:r>
      <w:proofErr w:type="spellStart"/>
      <w:r w:rsidRPr="00E428A0">
        <w:rPr>
          <w:rFonts w:asciiTheme="majorHAnsi" w:hAnsiTheme="majorHAnsi" w:cstheme="majorHAnsi"/>
        </w:rPr>
        <w:t>ambalaje</w:t>
      </w:r>
      <w:proofErr w:type="spellEnd"/>
      <w:r w:rsidRPr="00E428A0">
        <w:rPr>
          <w:rFonts w:asciiTheme="majorHAnsi" w:hAnsiTheme="majorHAnsi" w:cstheme="majorHAnsi"/>
        </w:rPr>
        <w:t xml:space="preserve">, cu </w:t>
      </w:r>
      <w:proofErr w:type="spellStart"/>
      <w:r w:rsidRPr="00E428A0">
        <w:rPr>
          <w:rFonts w:asciiTheme="majorHAnsi" w:hAnsiTheme="majorHAnsi" w:cstheme="majorHAnsi"/>
        </w:rPr>
        <w:t>modificările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și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completările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ulterioare</w:t>
      </w:r>
      <w:proofErr w:type="spellEnd"/>
      <w:r w:rsidRPr="00E428A0">
        <w:rPr>
          <w:rFonts w:asciiTheme="majorHAnsi" w:hAnsiTheme="majorHAnsi" w:cstheme="majorHAnsi"/>
        </w:rPr>
        <w:t xml:space="preserve">, precum </w:t>
      </w:r>
      <w:proofErr w:type="spellStart"/>
      <w:r w:rsidRPr="00E428A0">
        <w:rPr>
          <w:rFonts w:asciiTheme="majorHAnsi" w:hAnsiTheme="majorHAnsi" w:cstheme="majorHAnsi"/>
        </w:rPr>
        <w:t>și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prin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Hotărârea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Guvernului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nr. 1074/2021</w:t>
      </w:r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privind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stabilirea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="00FA7ACA" w:rsidRPr="00E428A0">
        <w:rPr>
          <w:rFonts w:asciiTheme="majorHAnsi" w:hAnsiTheme="majorHAnsi" w:cstheme="majorHAnsi"/>
        </w:rPr>
        <w:t>S</w:t>
      </w:r>
      <w:r w:rsidRPr="00E428A0">
        <w:rPr>
          <w:rFonts w:asciiTheme="majorHAnsi" w:hAnsiTheme="majorHAnsi" w:cstheme="majorHAnsi"/>
        </w:rPr>
        <w:t>istemului</w:t>
      </w:r>
      <w:proofErr w:type="spellEnd"/>
      <w:r w:rsidRPr="00E428A0">
        <w:rPr>
          <w:rFonts w:asciiTheme="majorHAnsi" w:hAnsiTheme="majorHAnsi" w:cstheme="majorHAnsi"/>
        </w:rPr>
        <w:t xml:space="preserve"> de </w:t>
      </w:r>
      <w:proofErr w:type="spellStart"/>
      <w:r w:rsidR="00FA7ACA" w:rsidRPr="00E428A0">
        <w:rPr>
          <w:rFonts w:asciiTheme="majorHAnsi" w:hAnsiTheme="majorHAnsi" w:cstheme="majorHAnsi"/>
        </w:rPr>
        <w:t>G</w:t>
      </w:r>
      <w:r w:rsidRPr="00E428A0">
        <w:rPr>
          <w:rFonts w:asciiTheme="majorHAnsi" w:hAnsiTheme="majorHAnsi" w:cstheme="majorHAnsi"/>
        </w:rPr>
        <w:t>aranție-</w:t>
      </w:r>
      <w:r w:rsidR="00FA7ACA" w:rsidRPr="00E428A0">
        <w:rPr>
          <w:rFonts w:asciiTheme="majorHAnsi" w:hAnsiTheme="majorHAnsi" w:cstheme="majorHAnsi"/>
        </w:rPr>
        <w:t>R</w:t>
      </w:r>
      <w:r w:rsidRPr="00E428A0">
        <w:rPr>
          <w:rFonts w:asciiTheme="majorHAnsi" w:hAnsiTheme="majorHAnsi" w:cstheme="majorHAnsi"/>
        </w:rPr>
        <w:t>eturnare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pentru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ambalajele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primare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nereutilizabile</w:t>
      </w:r>
      <w:proofErr w:type="spellEnd"/>
      <w:r w:rsidRPr="00E428A0">
        <w:rPr>
          <w:rFonts w:asciiTheme="majorHAnsi" w:hAnsiTheme="majorHAnsi" w:cstheme="majorHAnsi"/>
        </w:rPr>
        <w:t xml:space="preserve">, </w:t>
      </w:r>
      <w:proofErr w:type="spellStart"/>
      <w:r w:rsidRPr="00E428A0">
        <w:rPr>
          <w:rFonts w:asciiTheme="majorHAnsi" w:hAnsiTheme="majorHAnsi" w:cstheme="majorHAnsi"/>
        </w:rPr>
        <w:t>alături</w:t>
      </w:r>
      <w:proofErr w:type="spellEnd"/>
      <w:r w:rsidRPr="00E428A0">
        <w:rPr>
          <w:rFonts w:asciiTheme="majorHAnsi" w:hAnsiTheme="majorHAnsi" w:cstheme="majorHAnsi"/>
        </w:rPr>
        <w:t xml:space="preserve"> de </w:t>
      </w:r>
      <w:proofErr w:type="spellStart"/>
      <w:r w:rsidRPr="00E428A0">
        <w:rPr>
          <w:rFonts w:asciiTheme="majorHAnsi" w:hAnsiTheme="majorHAnsi" w:cstheme="majorHAnsi"/>
        </w:rPr>
        <w:t>alte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acte</w:t>
      </w:r>
      <w:proofErr w:type="spellEnd"/>
      <w:r w:rsidRPr="00E428A0">
        <w:rPr>
          <w:rFonts w:asciiTheme="majorHAnsi" w:hAnsiTheme="majorHAnsi" w:cstheme="majorHAnsi"/>
        </w:rPr>
        <w:t xml:space="preserve"> normative </w:t>
      </w:r>
      <w:proofErr w:type="spellStart"/>
      <w:r w:rsidRPr="00E428A0">
        <w:rPr>
          <w:rFonts w:asciiTheme="majorHAnsi" w:hAnsiTheme="majorHAnsi" w:cstheme="majorHAnsi"/>
        </w:rPr>
        <w:t>relevante</w:t>
      </w:r>
      <w:proofErr w:type="spellEnd"/>
      <w:r w:rsidRPr="00E428A0">
        <w:rPr>
          <w:rFonts w:asciiTheme="majorHAnsi" w:hAnsiTheme="majorHAnsi" w:cstheme="majorHAnsi"/>
        </w:rPr>
        <w:t>.</w:t>
      </w:r>
    </w:p>
    <w:p w14:paraId="7A3E9C5F" w14:textId="77777777" w:rsidR="0034463D" w:rsidRPr="00E428A0" w:rsidRDefault="0034463D" w:rsidP="0034463D">
      <w:pPr>
        <w:rPr>
          <w:rFonts w:asciiTheme="majorHAnsi" w:hAnsiTheme="majorHAnsi" w:cstheme="majorHAnsi"/>
        </w:rPr>
      </w:pPr>
      <w:r w:rsidRPr="00E428A0">
        <w:rPr>
          <w:rFonts w:asciiTheme="majorHAnsi" w:hAnsiTheme="majorHAnsi" w:cstheme="majorHAnsi"/>
          <w:b/>
          <w:bCs/>
        </w:rPr>
        <w:t>RETURO SISTEM GARANȚIE RETURNARE SA</w:t>
      </w:r>
      <w:r w:rsidRPr="00E428A0">
        <w:rPr>
          <w:rFonts w:asciiTheme="majorHAnsi" w:hAnsiTheme="majorHAnsi" w:cstheme="majorHAnsi"/>
        </w:rPr>
        <w:t xml:space="preserve">, </w:t>
      </w:r>
      <w:proofErr w:type="spellStart"/>
      <w:r w:rsidRPr="00E428A0">
        <w:rPr>
          <w:rFonts w:asciiTheme="majorHAnsi" w:hAnsiTheme="majorHAnsi" w:cstheme="majorHAnsi"/>
        </w:rPr>
        <w:t>denumit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în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continuare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r w:rsidRPr="00E428A0">
        <w:rPr>
          <w:rFonts w:asciiTheme="majorHAnsi" w:hAnsiTheme="majorHAnsi" w:cstheme="majorHAnsi"/>
          <w:b/>
          <w:bCs/>
        </w:rPr>
        <w:t>RetuRO SGR</w:t>
      </w:r>
      <w:r w:rsidRPr="00E428A0">
        <w:rPr>
          <w:rFonts w:asciiTheme="majorHAnsi" w:hAnsiTheme="majorHAnsi" w:cstheme="majorHAnsi"/>
        </w:rPr>
        <w:t xml:space="preserve">, a </w:t>
      </w:r>
      <w:proofErr w:type="spellStart"/>
      <w:r w:rsidRPr="00E428A0">
        <w:rPr>
          <w:rFonts w:asciiTheme="majorHAnsi" w:hAnsiTheme="majorHAnsi" w:cstheme="majorHAnsi"/>
        </w:rPr>
        <w:t>fost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desemnat</w:t>
      </w:r>
      <w:proofErr w:type="spellEnd"/>
      <w:r w:rsidRPr="00E428A0">
        <w:rPr>
          <w:rFonts w:asciiTheme="majorHAnsi" w:hAnsiTheme="majorHAnsi" w:cstheme="majorHAnsi"/>
        </w:rPr>
        <w:t xml:space="preserve"> ca </w:t>
      </w:r>
      <w:r w:rsidRPr="00E428A0">
        <w:rPr>
          <w:rFonts w:asciiTheme="majorHAnsi" w:hAnsiTheme="majorHAnsi" w:cstheme="majorHAnsi"/>
          <w:b/>
          <w:bCs/>
        </w:rPr>
        <w:t xml:space="preserve">administrator al </w:t>
      </w:r>
      <w:proofErr w:type="spellStart"/>
      <w:r w:rsidRPr="00E428A0">
        <w:rPr>
          <w:rFonts w:asciiTheme="majorHAnsi" w:hAnsiTheme="majorHAnsi" w:cstheme="majorHAnsi"/>
          <w:b/>
          <w:bCs/>
        </w:rPr>
        <w:t>Sistemului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</w:rPr>
        <w:t>Garanție-Returnare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(SGR)</w:t>
      </w:r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în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conformitate</w:t>
      </w:r>
      <w:proofErr w:type="spellEnd"/>
      <w:r w:rsidRPr="00E428A0">
        <w:rPr>
          <w:rFonts w:asciiTheme="majorHAnsi" w:hAnsiTheme="majorHAnsi" w:cstheme="majorHAnsi"/>
        </w:rPr>
        <w:t xml:space="preserve"> cu </w:t>
      </w:r>
      <w:proofErr w:type="spellStart"/>
      <w:r w:rsidRPr="00E428A0">
        <w:rPr>
          <w:rFonts w:asciiTheme="majorHAnsi" w:hAnsiTheme="majorHAnsi" w:cstheme="majorHAnsi"/>
          <w:b/>
          <w:bCs/>
        </w:rPr>
        <w:t>Hotărârea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Guvernului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nr. 1059/2022</w:t>
      </w:r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privind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desemnarea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administratorului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sistemului</w:t>
      </w:r>
      <w:proofErr w:type="spellEnd"/>
      <w:r w:rsidRPr="00E428A0">
        <w:rPr>
          <w:rFonts w:asciiTheme="majorHAnsi" w:hAnsiTheme="majorHAnsi" w:cstheme="majorHAnsi"/>
        </w:rPr>
        <w:t xml:space="preserve"> de </w:t>
      </w:r>
      <w:proofErr w:type="spellStart"/>
      <w:r w:rsidRPr="00E428A0">
        <w:rPr>
          <w:rFonts w:asciiTheme="majorHAnsi" w:hAnsiTheme="majorHAnsi" w:cstheme="majorHAnsi"/>
        </w:rPr>
        <w:t>garanție-returnare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pentru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ambalajele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primare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nereutilizabile</w:t>
      </w:r>
      <w:proofErr w:type="spellEnd"/>
      <w:r w:rsidRPr="00E428A0">
        <w:rPr>
          <w:rFonts w:asciiTheme="majorHAnsi" w:hAnsiTheme="majorHAnsi" w:cstheme="majorHAnsi"/>
        </w:rPr>
        <w:t xml:space="preserve">, </w:t>
      </w:r>
      <w:proofErr w:type="spellStart"/>
      <w:r w:rsidRPr="00E428A0">
        <w:rPr>
          <w:rFonts w:asciiTheme="majorHAnsi" w:hAnsiTheme="majorHAnsi" w:cstheme="majorHAnsi"/>
        </w:rPr>
        <w:t>având</w:t>
      </w:r>
      <w:proofErr w:type="spellEnd"/>
      <w:r w:rsidRPr="00E428A0">
        <w:rPr>
          <w:rFonts w:asciiTheme="majorHAnsi" w:hAnsiTheme="majorHAnsi" w:cstheme="majorHAnsi"/>
        </w:rPr>
        <w:t xml:space="preserve">, </w:t>
      </w:r>
      <w:proofErr w:type="spellStart"/>
      <w:r w:rsidRPr="00E428A0">
        <w:rPr>
          <w:rFonts w:asciiTheme="majorHAnsi" w:hAnsiTheme="majorHAnsi" w:cstheme="majorHAnsi"/>
        </w:rPr>
        <w:t>în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această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calitate</w:t>
      </w:r>
      <w:proofErr w:type="spellEnd"/>
      <w:r w:rsidRPr="00E428A0">
        <w:rPr>
          <w:rFonts w:asciiTheme="majorHAnsi" w:hAnsiTheme="majorHAnsi" w:cstheme="majorHAnsi"/>
        </w:rPr>
        <w:t xml:space="preserve">, </w:t>
      </w:r>
      <w:proofErr w:type="spellStart"/>
      <w:r w:rsidRPr="00E428A0">
        <w:rPr>
          <w:rFonts w:asciiTheme="majorHAnsi" w:hAnsiTheme="majorHAnsi" w:cstheme="majorHAnsi"/>
        </w:rPr>
        <w:t>obligația</w:t>
      </w:r>
      <w:proofErr w:type="spellEnd"/>
      <w:r w:rsidRPr="00E428A0">
        <w:rPr>
          <w:rFonts w:asciiTheme="majorHAnsi" w:hAnsiTheme="majorHAnsi" w:cstheme="majorHAnsi"/>
        </w:rPr>
        <w:t xml:space="preserve"> de </w:t>
      </w:r>
      <w:proofErr w:type="gramStart"/>
      <w:r w:rsidRPr="00E428A0">
        <w:rPr>
          <w:rFonts w:asciiTheme="majorHAnsi" w:hAnsiTheme="majorHAnsi" w:cstheme="majorHAnsi"/>
        </w:rPr>
        <w:t>a</w:t>
      </w:r>
      <w:proofErr w:type="gram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implementa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E428A0">
        <w:rPr>
          <w:rFonts w:asciiTheme="majorHAnsi" w:hAnsiTheme="majorHAnsi" w:cstheme="majorHAnsi"/>
          <w:b/>
          <w:bCs/>
        </w:rPr>
        <w:t>gestiona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, opera </w:t>
      </w:r>
      <w:proofErr w:type="spellStart"/>
      <w:r w:rsidRPr="00E428A0">
        <w:rPr>
          <w:rFonts w:asciiTheme="majorHAnsi" w:hAnsiTheme="majorHAnsi" w:cstheme="majorHAnsi"/>
          <w:b/>
          <w:bCs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asigura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finanțarea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sistemului</w:t>
      </w:r>
      <w:proofErr w:type="spellEnd"/>
      <w:r w:rsidRPr="00E428A0">
        <w:rPr>
          <w:rFonts w:asciiTheme="majorHAnsi" w:hAnsiTheme="majorHAnsi" w:cstheme="majorHAnsi"/>
        </w:rPr>
        <w:t>.</w:t>
      </w:r>
    </w:p>
    <w:p w14:paraId="4F01D382" w14:textId="77777777" w:rsidR="0034463D" w:rsidRPr="00E428A0" w:rsidRDefault="0034463D" w:rsidP="0034463D">
      <w:pPr>
        <w:rPr>
          <w:rFonts w:asciiTheme="majorHAnsi" w:hAnsiTheme="majorHAnsi" w:cstheme="majorHAnsi"/>
        </w:rPr>
      </w:pPr>
      <w:r w:rsidRPr="00E428A0">
        <w:rPr>
          <w:rFonts w:asciiTheme="majorHAnsi" w:hAnsiTheme="majorHAnsi" w:cstheme="majorHAnsi"/>
          <w:b/>
          <w:bCs/>
        </w:rPr>
        <w:t>RetuRO SGR</w:t>
      </w:r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este</w:t>
      </w:r>
      <w:proofErr w:type="spellEnd"/>
      <w:r w:rsidRPr="00E428A0">
        <w:rPr>
          <w:rFonts w:asciiTheme="majorHAnsi" w:hAnsiTheme="majorHAnsi" w:cstheme="majorHAnsi"/>
        </w:rPr>
        <w:t xml:space="preserve"> o </w:t>
      </w:r>
      <w:proofErr w:type="spellStart"/>
      <w:r w:rsidRPr="00E428A0">
        <w:rPr>
          <w:rFonts w:asciiTheme="majorHAnsi" w:hAnsiTheme="majorHAnsi" w:cstheme="majorHAnsi"/>
          <w:b/>
          <w:bCs/>
        </w:rPr>
        <w:t>organizație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non-profit</w:t>
      </w:r>
      <w:r w:rsidRPr="00E428A0">
        <w:rPr>
          <w:rFonts w:asciiTheme="majorHAnsi" w:hAnsiTheme="majorHAnsi" w:cstheme="majorHAnsi"/>
        </w:rPr>
        <w:t xml:space="preserve">, </w:t>
      </w:r>
      <w:proofErr w:type="spellStart"/>
      <w:r w:rsidRPr="00E428A0">
        <w:rPr>
          <w:rFonts w:asciiTheme="majorHAnsi" w:hAnsiTheme="majorHAnsi" w:cstheme="majorHAnsi"/>
        </w:rPr>
        <w:t>având</w:t>
      </w:r>
      <w:proofErr w:type="spellEnd"/>
      <w:r w:rsidRPr="00E428A0">
        <w:rPr>
          <w:rFonts w:asciiTheme="majorHAnsi" w:hAnsiTheme="majorHAnsi" w:cstheme="majorHAnsi"/>
        </w:rPr>
        <w:t xml:space="preserve"> 4 </w:t>
      </w:r>
      <w:proofErr w:type="spellStart"/>
      <w:r w:rsidRPr="00E428A0">
        <w:rPr>
          <w:rFonts w:asciiTheme="majorHAnsi" w:hAnsiTheme="majorHAnsi" w:cstheme="majorHAnsi"/>
        </w:rPr>
        <w:t>acționari</w:t>
      </w:r>
      <w:proofErr w:type="spellEnd"/>
      <w:r w:rsidRPr="00E428A0">
        <w:rPr>
          <w:rFonts w:asciiTheme="majorHAnsi" w:hAnsiTheme="majorHAnsi" w:cstheme="majorHAnsi"/>
        </w:rPr>
        <w:t xml:space="preserve">: </w:t>
      </w:r>
      <w:proofErr w:type="spellStart"/>
      <w:r w:rsidRPr="00E428A0">
        <w:rPr>
          <w:rFonts w:asciiTheme="majorHAnsi" w:hAnsiTheme="majorHAnsi" w:cstheme="majorHAnsi"/>
          <w:b/>
          <w:bCs/>
        </w:rPr>
        <w:t>Asociația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Berarii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României</w:t>
      </w:r>
      <w:proofErr w:type="spellEnd"/>
      <w:r w:rsidRPr="00E428A0">
        <w:rPr>
          <w:rFonts w:asciiTheme="majorHAnsi" w:hAnsiTheme="majorHAnsi" w:cstheme="majorHAnsi"/>
        </w:rPr>
        <w:t xml:space="preserve">, </w:t>
      </w:r>
      <w:proofErr w:type="spellStart"/>
      <w:r w:rsidRPr="00E428A0">
        <w:rPr>
          <w:rFonts w:asciiTheme="majorHAnsi" w:hAnsiTheme="majorHAnsi" w:cstheme="majorHAnsi"/>
          <w:b/>
          <w:bCs/>
        </w:rPr>
        <w:t>Asociația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Producătorilor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</w:rPr>
        <w:t>Băuturi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Răcoritoare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pentru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Sustenabilitate</w:t>
      </w:r>
      <w:proofErr w:type="spellEnd"/>
      <w:r w:rsidRPr="00E428A0">
        <w:rPr>
          <w:rFonts w:asciiTheme="majorHAnsi" w:hAnsiTheme="majorHAnsi" w:cstheme="majorHAnsi"/>
        </w:rPr>
        <w:t xml:space="preserve">, </w:t>
      </w:r>
      <w:proofErr w:type="spellStart"/>
      <w:r w:rsidRPr="00E428A0">
        <w:rPr>
          <w:rFonts w:asciiTheme="majorHAnsi" w:hAnsiTheme="majorHAnsi" w:cstheme="majorHAnsi"/>
          <w:b/>
          <w:bCs/>
        </w:rPr>
        <w:t>Asociația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Comercianților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pentru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Mediu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și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Guvernul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României</w:t>
      </w:r>
      <w:proofErr w:type="spellEnd"/>
      <w:r w:rsidRPr="00E428A0">
        <w:rPr>
          <w:rFonts w:asciiTheme="majorHAnsi" w:hAnsiTheme="majorHAnsi" w:cstheme="majorHAnsi"/>
        </w:rPr>
        <w:t>.</w:t>
      </w:r>
    </w:p>
    <w:p w14:paraId="141C0AC1" w14:textId="77777777" w:rsidR="0034463D" w:rsidRPr="00E428A0" w:rsidRDefault="0034463D" w:rsidP="0034463D">
      <w:pPr>
        <w:rPr>
          <w:rFonts w:asciiTheme="majorHAnsi" w:hAnsiTheme="majorHAnsi" w:cstheme="majorHAnsi"/>
          <w:lang w:val="fr-FR"/>
        </w:rPr>
      </w:pP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Modelul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nostru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de business</w:t>
      </w:r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implică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multiple </w:t>
      </w:r>
      <w:proofErr w:type="spellStart"/>
      <w:r w:rsidRPr="00E428A0">
        <w:rPr>
          <w:rFonts w:asciiTheme="majorHAnsi" w:hAnsiTheme="majorHAnsi" w:cstheme="majorHAnsi"/>
          <w:lang w:val="fr-FR"/>
        </w:rPr>
        <w:t>categorii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lang w:val="fr-FR"/>
        </w:rPr>
        <w:t>participanți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conexiuni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complexe </w:t>
      </w:r>
      <w:proofErr w:type="spellStart"/>
      <w:r w:rsidRPr="00E428A0">
        <w:rPr>
          <w:rFonts w:asciiTheme="majorHAnsi" w:hAnsiTheme="majorHAnsi" w:cstheme="majorHAnsi"/>
          <w:lang w:val="fr-FR"/>
        </w:rPr>
        <w:t>între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aceștia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administratorul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gramStart"/>
      <w:r w:rsidRPr="00E428A0">
        <w:rPr>
          <w:rFonts w:asciiTheme="majorHAnsi" w:hAnsiTheme="majorHAnsi" w:cstheme="majorHAnsi"/>
          <w:lang w:val="fr-FR"/>
        </w:rPr>
        <w:t>SGR:</w:t>
      </w:r>
      <w:proofErr w:type="gramEnd"/>
    </w:p>
    <w:p w14:paraId="12D55081" w14:textId="57446107" w:rsidR="0034463D" w:rsidRPr="00E428A0" w:rsidRDefault="0034463D" w:rsidP="00E428A0">
      <w:pPr>
        <w:numPr>
          <w:ilvl w:val="0"/>
          <w:numId w:val="8"/>
        </w:numPr>
        <w:spacing w:line="240" w:lineRule="auto"/>
        <w:rPr>
          <w:rFonts w:asciiTheme="majorHAnsi" w:hAnsiTheme="majorHAnsi" w:cstheme="majorHAnsi"/>
          <w:lang w:val="fr-FR"/>
        </w:rPr>
      </w:pP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Producători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importatori</w:t>
      </w:r>
      <w:proofErr w:type="spellEnd"/>
      <w:r w:rsidR="00127E18" w:rsidRPr="00E428A0">
        <w:rPr>
          <w:rFonts w:asciiTheme="majorHAnsi" w:hAnsiTheme="majorHAnsi" w:cstheme="majorHAnsi"/>
          <w:b/>
          <w:bCs/>
          <w:lang w:val="fr-FR"/>
        </w:rPr>
        <w:t xml:space="preserve"> de </w:t>
      </w:r>
      <w:proofErr w:type="spellStart"/>
      <w:r w:rsidR="00127E18" w:rsidRPr="00E428A0">
        <w:rPr>
          <w:rFonts w:asciiTheme="majorHAnsi" w:hAnsiTheme="majorHAnsi" w:cstheme="majorHAnsi"/>
          <w:b/>
          <w:bCs/>
          <w:lang w:val="fr-FR"/>
        </w:rPr>
        <w:t>bauturi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care </w:t>
      </w:r>
      <w:proofErr w:type="spellStart"/>
      <w:r w:rsidRPr="00E428A0">
        <w:rPr>
          <w:rFonts w:asciiTheme="majorHAnsi" w:hAnsiTheme="majorHAnsi" w:cstheme="majorHAnsi"/>
          <w:lang w:val="fr-FR"/>
        </w:rPr>
        <w:t>introduc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pe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piața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națională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produse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proofErr w:type="gramStart"/>
      <w:r w:rsidRPr="00E428A0">
        <w:rPr>
          <w:rFonts w:asciiTheme="majorHAnsi" w:hAnsiTheme="majorHAnsi" w:cstheme="majorHAnsi"/>
          <w:lang w:val="fr-FR"/>
        </w:rPr>
        <w:t>ambalate</w:t>
      </w:r>
      <w:proofErr w:type="spellEnd"/>
      <w:r w:rsidRPr="00E428A0">
        <w:rPr>
          <w:rFonts w:asciiTheme="majorHAnsi" w:hAnsiTheme="majorHAnsi" w:cstheme="majorHAnsi"/>
          <w:lang w:val="fr-FR"/>
        </w:rPr>
        <w:t>;</w:t>
      </w:r>
      <w:proofErr w:type="gramEnd"/>
    </w:p>
    <w:p w14:paraId="1C7E15CB" w14:textId="36CE9BDC" w:rsidR="0034463D" w:rsidRPr="00E428A0" w:rsidRDefault="0034463D" w:rsidP="00E428A0">
      <w:pPr>
        <w:numPr>
          <w:ilvl w:val="0"/>
          <w:numId w:val="8"/>
        </w:numPr>
        <w:spacing w:line="240" w:lineRule="auto"/>
        <w:rPr>
          <w:rFonts w:asciiTheme="majorHAnsi" w:hAnsiTheme="majorHAnsi" w:cstheme="majorHAnsi"/>
          <w:lang w:val="fr-FR"/>
        </w:rPr>
      </w:pP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Comercianți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r w:rsidR="00127E18" w:rsidRPr="00E428A0">
        <w:rPr>
          <w:rFonts w:asciiTheme="majorHAnsi" w:hAnsiTheme="majorHAnsi" w:cstheme="majorHAnsi"/>
          <w:lang w:val="fr-FR"/>
        </w:rPr>
        <w:t xml:space="preserve">de </w:t>
      </w:r>
      <w:proofErr w:type="spellStart"/>
      <w:r w:rsidR="00127E18" w:rsidRPr="00E428A0">
        <w:rPr>
          <w:rFonts w:asciiTheme="majorHAnsi" w:hAnsiTheme="majorHAnsi" w:cstheme="majorHAnsi"/>
          <w:lang w:val="fr-FR"/>
        </w:rPr>
        <w:t>bauturi</w:t>
      </w:r>
      <w:proofErr w:type="spellEnd"/>
      <w:r w:rsidR="00127E18" w:rsidRPr="00E428A0">
        <w:rPr>
          <w:rFonts w:asciiTheme="majorHAnsi" w:hAnsiTheme="majorHAnsi" w:cstheme="majorHAnsi"/>
          <w:lang w:val="fr-FR"/>
        </w:rPr>
        <w:t xml:space="preserve"> </w:t>
      </w:r>
      <w:r w:rsidRPr="00E428A0">
        <w:rPr>
          <w:rFonts w:asciiTheme="majorHAnsi" w:hAnsiTheme="majorHAnsi" w:cstheme="majorHAnsi"/>
          <w:lang w:val="fr-FR"/>
        </w:rPr>
        <w:t xml:space="preserve">care </w:t>
      </w:r>
      <w:proofErr w:type="spellStart"/>
      <w:r w:rsidR="00C77A8E" w:rsidRPr="00E428A0">
        <w:rPr>
          <w:rFonts w:asciiTheme="majorHAnsi" w:hAnsiTheme="majorHAnsi" w:cstheme="majorHAnsi"/>
          <w:lang w:val="fr-FR"/>
        </w:rPr>
        <w:t>vând</w:t>
      </w:r>
      <w:proofErr w:type="spellEnd"/>
      <w:r w:rsidR="00C77A8E"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sau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încep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să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vândă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produse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ambalaje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gramStart"/>
      <w:r w:rsidRPr="00E428A0">
        <w:rPr>
          <w:rFonts w:asciiTheme="majorHAnsi" w:hAnsiTheme="majorHAnsi" w:cstheme="majorHAnsi"/>
          <w:lang w:val="fr-FR"/>
        </w:rPr>
        <w:t>SGR;</w:t>
      </w:r>
      <w:proofErr w:type="gramEnd"/>
    </w:p>
    <w:p w14:paraId="2C16D7AD" w14:textId="2F3E1D51" w:rsidR="0034463D" w:rsidRPr="00E428A0" w:rsidRDefault="0034463D" w:rsidP="00E428A0">
      <w:pPr>
        <w:numPr>
          <w:ilvl w:val="0"/>
          <w:numId w:val="8"/>
        </w:numPr>
        <w:spacing w:line="240" w:lineRule="auto"/>
        <w:rPr>
          <w:rFonts w:asciiTheme="majorHAnsi" w:hAnsiTheme="majorHAnsi" w:cstheme="majorHAnsi"/>
        </w:rPr>
      </w:pPr>
      <w:proofErr w:type="spellStart"/>
      <w:r w:rsidRPr="00E428A0">
        <w:rPr>
          <w:rFonts w:asciiTheme="majorHAnsi" w:hAnsiTheme="majorHAnsi" w:cstheme="majorHAnsi"/>
          <w:b/>
          <w:bCs/>
        </w:rPr>
        <w:t>Consumatori</w:t>
      </w:r>
      <w:proofErr w:type="spellEnd"/>
      <w:r w:rsidRPr="00E428A0">
        <w:rPr>
          <w:rFonts w:asciiTheme="majorHAnsi" w:hAnsiTheme="majorHAnsi" w:cstheme="majorHAnsi"/>
        </w:rPr>
        <w:t xml:space="preserve"> care </w:t>
      </w:r>
      <w:proofErr w:type="spellStart"/>
      <w:r w:rsidRPr="00E428A0">
        <w:rPr>
          <w:rFonts w:asciiTheme="majorHAnsi" w:hAnsiTheme="majorHAnsi" w:cstheme="majorHAnsi"/>
        </w:rPr>
        <w:t>achiziționează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produse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în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ambalaje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gramStart"/>
      <w:r w:rsidRPr="00E428A0">
        <w:rPr>
          <w:rFonts w:asciiTheme="majorHAnsi" w:hAnsiTheme="majorHAnsi" w:cstheme="majorHAnsi"/>
        </w:rPr>
        <w:t>SGR;</w:t>
      </w:r>
      <w:proofErr w:type="gramEnd"/>
    </w:p>
    <w:p w14:paraId="035CD3E7" w14:textId="77777777" w:rsidR="0034463D" w:rsidRPr="00E428A0" w:rsidRDefault="0034463D" w:rsidP="00E428A0">
      <w:pPr>
        <w:numPr>
          <w:ilvl w:val="0"/>
          <w:numId w:val="8"/>
        </w:numPr>
        <w:spacing w:line="240" w:lineRule="auto"/>
        <w:rPr>
          <w:rFonts w:asciiTheme="majorHAnsi" w:hAnsiTheme="majorHAnsi" w:cstheme="majorHAnsi"/>
        </w:rPr>
      </w:pPr>
      <w:r w:rsidRPr="00E428A0">
        <w:rPr>
          <w:rFonts w:asciiTheme="majorHAnsi" w:hAnsiTheme="majorHAnsi" w:cstheme="majorHAnsi"/>
          <w:b/>
          <w:bCs/>
        </w:rPr>
        <w:t>Furnizori</w:t>
      </w:r>
      <w:r w:rsidRPr="00E428A0">
        <w:rPr>
          <w:rFonts w:asciiTheme="majorHAnsi" w:hAnsiTheme="majorHAnsi" w:cstheme="majorHAnsi"/>
        </w:rPr>
        <w:t xml:space="preserve"> care </w:t>
      </w:r>
      <w:proofErr w:type="spellStart"/>
      <w:r w:rsidRPr="00E428A0">
        <w:rPr>
          <w:rFonts w:asciiTheme="majorHAnsi" w:hAnsiTheme="majorHAnsi" w:cstheme="majorHAnsi"/>
        </w:rPr>
        <w:t>asigură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echipamentele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specializate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pentru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punctele</w:t>
      </w:r>
      <w:proofErr w:type="spellEnd"/>
      <w:r w:rsidRPr="00E428A0">
        <w:rPr>
          <w:rFonts w:asciiTheme="majorHAnsi" w:hAnsiTheme="majorHAnsi" w:cstheme="majorHAnsi"/>
        </w:rPr>
        <w:t xml:space="preserve"> de </w:t>
      </w:r>
      <w:proofErr w:type="spellStart"/>
      <w:r w:rsidRPr="00E428A0">
        <w:rPr>
          <w:rFonts w:asciiTheme="majorHAnsi" w:hAnsiTheme="majorHAnsi" w:cstheme="majorHAnsi"/>
        </w:rPr>
        <w:t>returnare</w:t>
      </w:r>
      <w:proofErr w:type="spellEnd"/>
      <w:r w:rsidRPr="00E428A0">
        <w:rPr>
          <w:rFonts w:asciiTheme="majorHAnsi" w:hAnsiTheme="majorHAnsi" w:cstheme="majorHAnsi"/>
        </w:rPr>
        <w:t xml:space="preserve"> (</w:t>
      </w:r>
      <w:proofErr w:type="spellStart"/>
      <w:r w:rsidRPr="00E428A0">
        <w:rPr>
          <w:rFonts w:asciiTheme="majorHAnsi" w:hAnsiTheme="majorHAnsi" w:cstheme="majorHAnsi"/>
        </w:rPr>
        <w:t>aparate</w:t>
      </w:r>
      <w:proofErr w:type="spellEnd"/>
      <w:r w:rsidRPr="00E428A0">
        <w:rPr>
          <w:rFonts w:asciiTheme="majorHAnsi" w:hAnsiTheme="majorHAnsi" w:cstheme="majorHAnsi"/>
        </w:rPr>
        <w:t xml:space="preserve"> de tip Reverse Vending Machine – RVM</w:t>
      </w:r>
      <w:proofErr w:type="gramStart"/>
      <w:r w:rsidRPr="00E428A0">
        <w:rPr>
          <w:rFonts w:asciiTheme="majorHAnsi" w:hAnsiTheme="majorHAnsi" w:cstheme="majorHAnsi"/>
        </w:rPr>
        <w:t>);</w:t>
      </w:r>
      <w:proofErr w:type="gramEnd"/>
    </w:p>
    <w:p w14:paraId="1B3A0668" w14:textId="0A3FFEAD" w:rsidR="0034463D" w:rsidRPr="00E428A0" w:rsidRDefault="0034463D" w:rsidP="00E428A0">
      <w:pPr>
        <w:numPr>
          <w:ilvl w:val="0"/>
          <w:numId w:val="8"/>
        </w:numPr>
        <w:spacing w:line="240" w:lineRule="auto"/>
        <w:rPr>
          <w:rFonts w:asciiTheme="majorHAnsi" w:hAnsiTheme="majorHAnsi" w:cstheme="majorHAnsi"/>
        </w:rPr>
      </w:pPr>
      <w:proofErr w:type="spellStart"/>
      <w:r w:rsidRPr="00E428A0">
        <w:rPr>
          <w:rFonts w:asciiTheme="majorHAnsi" w:hAnsiTheme="majorHAnsi" w:cstheme="majorHAnsi"/>
          <w:b/>
          <w:bCs/>
        </w:rPr>
        <w:t>Companii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de </w:t>
      </w:r>
      <w:proofErr w:type="gramStart"/>
      <w:r w:rsidR="00787955" w:rsidRPr="00E428A0">
        <w:rPr>
          <w:rFonts w:asciiTheme="majorHAnsi" w:hAnsiTheme="majorHAnsi" w:cstheme="majorHAnsi"/>
          <w:b/>
          <w:bCs/>
        </w:rPr>
        <w:t>transport</w:t>
      </w:r>
      <w:r w:rsidR="00787955" w:rsidRPr="00E428A0">
        <w:rPr>
          <w:rFonts w:asciiTheme="majorHAnsi" w:hAnsiTheme="majorHAnsi" w:cstheme="majorHAnsi"/>
        </w:rPr>
        <w:t>;</w:t>
      </w:r>
      <w:proofErr w:type="gramEnd"/>
    </w:p>
    <w:p w14:paraId="1C14942F" w14:textId="77777777" w:rsidR="0034463D" w:rsidRPr="00E428A0" w:rsidRDefault="0034463D" w:rsidP="00E428A0">
      <w:pPr>
        <w:numPr>
          <w:ilvl w:val="0"/>
          <w:numId w:val="8"/>
        </w:numPr>
        <w:spacing w:line="240" w:lineRule="auto"/>
        <w:rPr>
          <w:rFonts w:asciiTheme="majorHAnsi" w:hAnsiTheme="majorHAnsi" w:cstheme="majorHAnsi"/>
        </w:rPr>
      </w:pPr>
      <w:r w:rsidRPr="00E428A0">
        <w:rPr>
          <w:rFonts w:asciiTheme="majorHAnsi" w:hAnsiTheme="majorHAnsi" w:cstheme="majorHAnsi"/>
          <w:b/>
          <w:bCs/>
        </w:rPr>
        <w:t xml:space="preserve">Furnizori de </w:t>
      </w:r>
      <w:proofErr w:type="spellStart"/>
      <w:r w:rsidRPr="00E428A0">
        <w:rPr>
          <w:rFonts w:asciiTheme="majorHAnsi" w:hAnsiTheme="majorHAnsi" w:cstheme="majorHAnsi"/>
          <w:b/>
          <w:bCs/>
        </w:rPr>
        <w:t>echipamente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pentru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platformele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logistice</w:t>
      </w:r>
      <w:proofErr w:type="spellEnd"/>
      <w:r w:rsidRPr="00E428A0">
        <w:rPr>
          <w:rFonts w:asciiTheme="majorHAnsi" w:hAnsiTheme="majorHAnsi" w:cstheme="majorHAnsi"/>
        </w:rPr>
        <w:t>/</w:t>
      </w:r>
      <w:proofErr w:type="spellStart"/>
      <w:r w:rsidRPr="00E428A0">
        <w:rPr>
          <w:rFonts w:asciiTheme="majorHAnsi" w:hAnsiTheme="majorHAnsi" w:cstheme="majorHAnsi"/>
        </w:rPr>
        <w:t>operaționale</w:t>
      </w:r>
      <w:proofErr w:type="spellEnd"/>
      <w:r w:rsidRPr="00E428A0">
        <w:rPr>
          <w:rFonts w:asciiTheme="majorHAnsi" w:hAnsiTheme="majorHAnsi" w:cstheme="majorHAnsi"/>
        </w:rPr>
        <w:t xml:space="preserve"> RetuRO SGR, </w:t>
      </w:r>
      <w:proofErr w:type="spellStart"/>
      <w:r w:rsidRPr="00E428A0">
        <w:rPr>
          <w:rFonts w:asciiTheme="majorHAnsi" w:hAnsiTheme="majorHAnsi" w:cstheme="majorHAnsi"/>
        </w:rPr>
        <w:t>unde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ambalajele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colectate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prin</w:t>
      </w:r>
      <w:proofErr w:type="spellEnd"/>
      <w:r w:rsidRPr="00E428A0">
        <w:rPr>
          <w:rFonts w:asciiTheme="majorHAnsi" w:hAnsiTheme="majorHAnsi" w:cstheme="majorHAnsi"/>
        </w:rPr>
        <w:t xml:space="preserve"> SGR sunt </w:t>
      </w:r>
      <w:proofErr w:type="spellStart"/>
      <w:r w:rsidRPr="00E428A0">
        <w:rPr>
          <w:rFonts w:asciiTheme="majorHAnsi" w:hAnsiTheme="majorHAnsi" w:cstheme="majorHAnsi"/>
        </w:rPr>
        <w:t>numărate</w:t>
      </w:r>
      <w:proofErr w:type="spellEnd"/>
      <w:r w:rsidRPr="00E428A0">
        <w:rPr>
          <w:rFonts w:asciiTheme="majorHAnsi" w:hAnsiTheme="majorHAnsi" w:cstheme="majorHAnsi"/>
        </w:rPr>
        <w:t xml:space="preserve">, </w:t>
      </w:r>
      <w:proofErr w:type="spellStart"/>
      <w:r w:rsidRPr="00E428A0">
        <w:rPr>
          <w:rFonts w:asciiTheme="majorHAnsi" w:hAnsiTheme="majorHAnsi" w:cstheme="majorHAnsi"/>
        </w:rPr>
        <w:t>sortate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și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pregătite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pentru</w:t>
      </w:r>
      <w:proofErr w:type="spellEnd"/>
      <w:r w:rsidRPr="00E428A0">
        <w:rPr>
          <w:rFonts w:asciiTheme="majorHAnsi" w:hAnsiTheme="majorHAnsi" w:cstheme="majorHAnsi"/>
        </w:rPr>
        <w:t xml:space="preserve"> a fi </w:t>
      </w:r>
      <w:proofErr w:type="spellStart"/>
      <w:r w:rsidRPr="00E428A0">
        <w:rPr>
          <w:rFonts w:asciiTheme="majorHAnsi" w:hAnsiTheme="majorHAnsi" w:cstheme="majorHAnsi"/>
        </w:rPr>
        <w:t>redirecționate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către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companiile</w:t>
      </w:r>
      <w:proofErr w:type="spellEnd"/>
      <w:r w:rsidRPr="00E428A0">
        <w:rPr>
          <w:rFonts w:asciiTheme="majorHAnsi" w:hAnsiTheme="majorHAnsi" w:cstheme="majorHAnsi"/>
        </w:rPr>
        <w:t xml:space="preserve"> de </w:t>
      </w:r>
      <w:proofErr w:type="spellStart"/>
      <w:proofErr w:type="gramStart"/>
      <w:r w:rsidRPr="00E428A0">
        <w:rPr>
          <w:rFonts w:asciiTheme="majorHAnsi" w:hAnsiTheme="majorHAnsi" w:cstheme="majorHAnsi"/>
        </w:rPr>
        <w:t>reciclare</w:t>
      </w:r>
      <w:proofErr w:type="spellEnd"/>
      <w:r w:rsidRPr="00E428A0">
        <w:rPr>
          <w:rFonts w:asciiTheme="majorHAnsi" w:hAnsiTheme="majorHAnsi" w:cstheme="majorHAnsi"/>
        </w:rPr>
        <w:t>;</w:t>
      </w:r>
      <w:proofErr w:type="gramEnd"/>
    </w:p>
    <w:p w14:paraId="5C857EBA" w14:textId="77777777" w:rsidR="0034463D" w:rsidRPr="00E428A0" w:rsidRDefault="0034463D" w:rsidP="00E428A0">
      <w:pPr>
        <w:numPr>
          <w:ilvl w:val="0"/>
          <w:numId w:val="8"/>
        </w:numPr>
        <w:spacing w:line="240" w:lineRule="auto"/>
        <w:rPr>
          <w:rFonts w:asciiTheme="majorHAnsi" w:hAnsiTheme="majorHAnsi" w:cstheme="majorHAnsi"/>
        </w:rPr>
      </w:pPr>
      <w:proofErr w:type="spellStart"/>
      <w:r w:rsidRPr="00E428A0">
        <w:rPr>
          <w:rFonts w:asciiTheme="majorHAnsi" w:hAnsiTheme="majorHAnsi" w:cstheme="majorHAnsi"/>
          <w:b/>
          <w:bCs/>
        </w:rPr>
        <w:t>Companii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</w:rPr>
        <w:t>reciclare</w:t>
      </w:r>
      <w:proofErr w:type="spellEnd"/>
      <w:r w:rsidRPr="00E428A0">
        <w:rPr>
          <w:rFonts w:asciiTheme="majorHAnsi" w:hAnsiTheme="majorHAnsi" w:cstheme="majorHAnsi"/>
        </w:rPr>
        <w:t>.</w:t>
      </w:r>
    </w:p>
    <w:p w14:paraId="085B937E" w14:textId="77777777" w:rsidR="0034463D" w:rsidRPr="00E428A0" w:rsidRDefault="0034463D" w:rsidP="0034463D">
      <w:pPr>
        <w:rPr>
          <w:rFonts w:asciiTheme="majorHAnsi" w:hAnsiTheme="majorHAnsi" w:cstheme="majorHAnsi"/>
        </w:rPr>
      </w:pPr>
      <w:proofErr w:type="spellStart"/>
      <w:r w:rsidRPr="00E428A0">
        <w:rPr>
          <w:rFonts w:asciiTheme="majorHAnsi" w:hAnsiTheme="majorHAnsi" w:cstheme="majorHAnsi"/>
        </w:rPr>
        <w:t>Pentru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claritate</w:t>
      </w:r>
      <w:proofErr w:type="spellEnd"/>
      <w:r w:rsidRPr="00E428A0">
        <w:rPr>
          <w:rFonts w:asciiTheme="majorHAnsi" w:hAnsiTheme="majorHAnsi" w:cstheme="majorHAnsi"/>
        </w:rPr>
        <w:t xml:space="preserve">, </w:t>
      </w:r>
      <w:proofErr w:type="spellStart"/>
      <w:r w:rsidRPr="00E428A0">
        <w:rPr>
          <w:rFonts w:asciiTheme="majorHAnsi" w:hAnsiTheme="majorHAnsi" w:cstheme="majorHAnsi"/>
          <w:b/>
          <w:bCs/>
        </w:rPr>
        <w:t>sfera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</w:rPr>
        <w:t>aplicare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gramStart"/>
      <w:r w:rsidRPr="00E428A0">
        <w:rPr>
          <w:rFonts w:asciiTheme="majorHAnsi" w:hAnsiTheme="majorHAnsi" w:cstheme="majorHAnsi"/>
          <w:b/>
          <w:bCs/>
        </w:rPr>
        <w:t>a</w:t>
      </w:r>
      <w:proofErr w:type="gramEnd"/>
      <w:r w:rsidRPr="00E428A0">
        <w:rPr>
          <w:rFonts w:asciiTheme="majorHAnsi" w:hAnsiTheme="majorHAnsi" w:cstheme="majorHAnsi"/>
          <w:b/>
          <w:bCs/>
        </w:rPr>
        <w:t xml:space="preserve"> SGR </w:t>
      </w:r>
      <w:proofErr w:type="spellStart"/>
      <w:r w:rsidRPr="00E428A0">
        <w:rPr>
          <w:rFonts w:asciiTheme="majorHAnsi" w:hAnsiTheme="majorHAnsi" w:cstheme="majorHAnsi"/>
          <w:b/>
          <w:bCs/>
        </w:rPr>
        <w:t>în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România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include </w:t>
      </w:r>
      <w:proofErr w:type="spellStart"/>
      <w:r w:rsidRPr="00E428A0">
        <w:rPr>
          <w:rFonts w:asciiTheme="majorHAnsi" w:hAnsiTheme="majorHAnsi" w:cstheme="majorHAnsi"/>
          <w:b/>
          <w:bCs/>
        </w:rPr>
        <w:t>toate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ambalajele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nereutilizabile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din PET, </w:t>
      </w:r>
      <w:proofErr w:type="spellStart"/>
      <w:r w:rsidRPr="00E428A0">
        <w:rPr>
          <w:rFonts w:asciiTheme="majorHAnsi" w:hAnsiTheme="majorHAnsi" w:cstheme="majorHAnsi"/>
          <w:b/>
          <w:bCs/>
        </w:rPr>
        <w:t>sticlă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metal </w:t>
      </w:r>
      <w:proofErr w:type="spellStart"/>
      <w:r w:rsidRPr="00E428A0">
        <w:rPr>
          <w:rFonts w:asciiTheme="majorHAnsi" w:hAnsiTheme="majorHAnsi" w:cstheme="majorHAnsi"/>
          <w:b/>
          <w:bCs/>
        </w:rPr>
        <w:t>pentru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băuturi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, cu volume </w:t>
      </w:r>
      <w:proofErr w:type="spellStart"/>
      <w:r w:rsidRPr="00E428A0">
        <w:rPr>
          <w:rFonts w:asciiTheme="majorHAnsi" w:hAnsiTheme="majorHAnsi" w:cstheme="majorHAnsi"/>
          <w:b/>
          <w:bCs/>
        </w:rPr>
        <w:t>cuprinse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între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0,1l </w:t>
      </w:r>
      <w:proofErr w:type="spellStart"/>
      <w:r w:rsidRPr="00E428A0">
        <w:rPr>
          <w:rFonts w:asciiTheme="majorHAnsi" w:hAnsiTheme="majorHAnsi" w:cstheme="majorHAnsi"/>
          <w:b/>
          <w:bCs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3l.</w:t>
      </w:r>
    </w:p>
    <w:p w14:paraId="3C360E28" w14:textId="6DEF2ED1" w:rsidR="0034463D" w:rsidRPr="00E428A0" w:rsidRDefault="0034463D" w:rsidP="0034463D">
      <w:pPr>
        <w:rPr>
          <w:rFonts w:asciiTheme="majorHAnsi" w:hAnsiTheme="majorHAnsi" w:cstheme="majorHAnsi"/>
          <w:lang w:val="fr-FR"/>
        </w:rPr>
      </w:pPr>
      <w:proofErr w:type="spellStart"/>
      <w:r w:rsidRPr="00E428A0">
        <w:rPr>
          <w:rFonts w:asciiTheme="majorHAnsi" w:hAnsiTheme="majorHAnsi" w:cstheme="majorHAnsi"/>
          <w:lang w:val="fr-FR"/>
        </w:rPr>
        <w:t>Scopul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acestei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Solicitări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Ofertă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(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Request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for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Proposal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– RFP)</w:t>
      </w:r>
      <w:r w:rsidRPr="00E428A0">
        <w:rPr>
          <w:rFonts w:asciiTheme="majorHAnsi" w:hAnsiTheme="majorHAnsi" w:cstheme="majorHAnsi"/>
          <w:lang w:val="fr-FR"/>
        </w:rPr>
        <w:t xml:space="preserve"> este </w:t>
      </w:r>
      <w:proofErr w:type="gramStart"/>
      <w:r w:rsidRPr="00E428A0">
        <w:rPr>
          <w:rFonts w:asciiTheme="majorHAnsi" w:hAnsiTheme="majorHAnsi" w:cstheme="majorHAnsi"/>
          <w:lang w:val="fr-FR"/>
        </w:rPr>
        <w:t>de a</w:t>
      </w:r>
      <w:proofErr w:type="gram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solicita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propuneri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din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partea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mai </w:t>
      </w:r>
      <w:proofErr w:type="spellStart"/>
      <w:r w:rsidRPr="00E428A0">
        <w:rPr>
          <w:rFonts w:asciiTheme="majorHAnsi" w:hAnsiTheme="majorHAnsi" w:cstheme="majorHAnsi"/>
          <w:lang w:val="fr-FR"/>
        </w:rPr>
        <w:t>multor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E101E9" w:rsidRPr="00E428A0">
        <w:rPr>
          <w:rFonts w:asciiTheme="majorHAnsi" w:hAnsiTheme="majorHAnsi" w:cstheme="majorHAnsi"/>
          <w:lang w:val="fr-FR"/>
        </w:rPr>
        <w:t>companii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, </w:t>
      </w:r>
      <w:proofErr w:type="gramStart"/>
      <w:r w:rsidRPr="00E428A0">
        <w:rPr>
          <w:rFonts w:asciiTheme="majorHAnsi" w:hAnsiTheme="majorHAnsi" w:cstheme="majorHAnsi"/>
          <w:lang w:val="fr-FR"/>
        </w:rPr>
        <w:t>de a</w:t>
      </w:r>
      <w:proofErr w:type="gram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desfășura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un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proces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corect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amplu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de</w:t>
      </w:r>
      <w:r w:rsidR="00784DCD"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="00784DCD" w:rsidRPr="00E428A0">
        <w:rPr>
          <w:rFonts w:asciiTheme="majorHAnsi" w:hAnsiTheme="majorHAnsi" w:cstheme="majorHAnsi"/>
          <w:b/>
          <w:bCs/>
          <w:lang w:val="fr-FR"/>
        </w:rPr>
        <w:t>ofertare</w:t>
      </w:r>
      <w:proofErr w:type="spellEnd"/>
      <w:r w:rsidR="00784DCD" w:rsidRPr="00E428A0">
        <w:rPr>
          <w:rFonts w:asciiTheme="majorHAnsi" w:hAnsiTheme="majorHAnsi" w:cstheme="majorHAnsi"/>
          <w:b/>
          <w:bCs/>
          <w:lang w:val="fr-FR"/>
        </w:rPr>
        <w:t xml:space="preserve"> si</w:t>
      </w:r>
      <w:r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evaluare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conform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criteriilor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prezentate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acest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document </w:t>
      </w:r>
      <w:proofErr w:type="spellStart"/>
      <w:r w:rsidRPr="00E428A0">
        <w:rPr>
          <w:rFonts w:asciiTheme="majorHAnsi" w:hAnsiTheme="majorHAnsi" w:cstheme="majorHAnsi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083FBB" w:rsidRPr="00E428A0">
        <w:rPr>
          <w:rFonts w:asciiTheme="majorHAnsi" w:hAnsiTheme="majorHAnsi" w:cstheme="majorHAnsi"/>
          <w:lang w:val="fr-FR"/>
        </w:rPr>
        <w:t>în</w:t>
      </w:r>
      <w:proofErr w:type="spellEnd"/>
      <w:r w:rsidR="00083FBB"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083FBB" w:rsidRPr="00E428A0">
        <w:rPr>
          <w:rFonts w:asciiTheme="majorHAnsi" w:hAnsiTheme="majorHAnsi" w:cstheme="majorHAnsi"/>
          <w:lang w:val="fr-FR"/>
        </w:rPr>
        <w:t>vederea</w:t>
      </w:r>
      <w:proofErr w:type="spellEnd"/>
      <w:r w:rsidR="00083FBB"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083FBB" w:rsidRPr="00E428A0">
        <w:rPr>
          <w:rFonts w:asciiTheme="majorHAnsi" w:hAnsiTheme="majorHAnsi" w:cstheme="majorHAnsi"/>
          <w:lang w:val="fr-FR"/>
        </w:rPr>
        <w:t>selectării</w:t>
      </w:r>
      <w:proofErr w:type="spellEnd"/>
      <w:r w:rsidR="00083FBB"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083FBB" w:rsidRPr="00E428A0">
        <w:rPr>
          <w:rFonts w:asciiTheme="majorHAnsi" w:hAnsiTheme="majorHAnsi" w:cstheme="majorHAnsi"/>
          <w:lang w:val="fr-FR"/>
        </w:rPr>
        <w:t>unui</w:t>
      </w:r>
      <w:proofErr w:type="spellEnd"/>
      <w:r w:rsidR="00083FBB"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083FBB" w:rsidRPr="00E428A0">
        <w:rPr>
          <w:rFonts w:asciiTheme="majorHAnsi" w:hAnsiTheme="majorHAnsi" w:cstheme="majorHAnsi"/>
          <w:lang w:val="fr-FR"/>
        </w:rPr>
        <w:t>partener</w:t>
      </w:r>
      <w:proofErr w:type="spellEnd"/>
      <w:r w:rsidR="00083FBB"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083FBB" w:rsidRPr="00E428A0">
        <w:rPr>
          <w:rFonts w:asciiTheme="majorHAnsi" w:hAnsiTheme="majorHAnsi" w:cstheme="majorHAnsi"/>
          <w:lang w:val="fr-FR"/>
        </w:rPr>
        <w:t>specializat</w:t>
      </w:r>
      <w:proofErr w:type="spellEnd"/>
      <w:r w:rsidR="00083FBB"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083FBB" w:rsidRPr="00E428A0">
        <w:rPr>
          <w:rFonts w:asciiTheme="majorHAnsi" w:hAnsiTheme="majorHAnsi" w:cstheme="majorHAnsi"/>
          <w:lang w:val="fr-FR"/>
        </w:rPr>
        <w:t>în</w:t>
      </w:r>
      <w:proofErr w:type="spellEnd"/>
      <w:r w:rsidR="00083FBB"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083FBB" w:rsidRPr="00E428A0">
        <w:rPr>
          <w:rFonts w:asciiTheme="majorHAnsi" w:hAnsiTheme="majorHAnsi" w:cstheme="majorHAnsi"/>
          <w:lang w:val="fr-FR"/>
        </w:rPr>
        <w:t>servicii</w:t>
      </w:r>
      <w:proofErr w:type="spellEnd"/>
      <w:r w:rsidR="00083FBB" w:rsidRPr="00E428A0">
        <w:rPr>
          <w:rFonts w:asciiTheme="majorHAnsi" w:hAnsiTheme="majorHAnsi" w:cstheme="majorHAnsi"/>
          <w:lang w:val="fr-FR"/>
        </w:rPr>
        <w:t xml:space="preserve"> de </w:t>
      </w:r>
      <w:proofErr w:type="spellStart"/>
      <w:r w:rsidR="00083FBB" w:rsidRPr="00E428A0">
        <w:rPr>
          <w:rFonts w:asciiTheme="majorHAnsi" w:hAnsiTheme="majorHAnsi" w:cstheme="majorHAnsi"/>
          <w:b/>
          <w:bCs/>
          <w:lang w:val="fr-FR"/>
        </w:rPr>
        <w:t>dezvoltare</w:t>
      </w:r>
      <w:proofErr w:type="spellEnd"/>
      <w:r w:rsidR="00083FBB" w:rsidRPr="00E428A0">
        <w:rPr>
          <w:rFonts w:asciiTheme="majorHAnsi" w:hAnsiTheme="majorHAnsi" w:cstheme="majorHAnsi"/>
          <w:b/>
          <w:bCs/>
          <w:lang w:val="fr-FR"/>
        </w:rPr>
        <w:t xml:space="preserve"> si </w:t>
      </w:r>
      <w:proofErr w:type="spellStart"/>
      <w:r w:rsidR="00083FBB" w:rsidRPr="00E428A0">
        <w:rPr>
          <w:rFonts w:asciiTheme="majorHAnsi" w:hAnsiTheme="majorHAnsi" w:cstheme="majorHAnsi"/>
          <w:b/>
          <w:bCs/>
          <w:lang w:val="fr-FR"/>
        </w:rPr>
        <w:t>mentenanta</w:t>
      </w:r>
      <w:proofErr w:type="spellEnd"/>
      <w:r w:rsidR="00083FBB"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="00083FBB" w:rsidRPr="00E428A0">
        <w:rPr>
          <w:rFonts w:asciiTheme="majorHAnsi" w:hAnsiTheme="majorHAnsi" w:cstheme="majorHAnsi"/>
          <w:b/>
          <w:bCs/>
          <w:lang w:val="fr-FR"/>
        </w:rPr>
        <w:t>website</w:t>
      </w:r>
      <w:proofErr w:type="spellEnd"/>
      <w:r w:rsidR="00083FBB" w:rsidRPr="00E428A0">
        <w:rPr>
          <w:rFonts w:asciiTheme="majorHAnsi" w:hAnsiTheme="majorHAnsi" w:cstheme="majorHAnsi"/>
          <w:b/>
          <w:bCs/>
          <w:lang w:val="fr-FR"/>
        </w:rPr>
        <w:t xml:space="preserve"> si e-shop</w:t>
      </w:r>
      <w:r w:rsidR="00AA1502" w:rsidRPr="00E428A0">
        <w:rPr>
          <w:rFonts w:asciiTheme="majorHAnsi" w:hAnsiTheme="majorHAnsi" w:cstheme="majorHAnsi"/>
          <w:lang w:val="fr-FR"/>
        </w:rPr>
        <w:t xml:space="preserve">. </w:t>
      </w:r>
    </w:p>
    <w:p w14:paraId="279EE85C" w14:textId="53817960" w:rsidR="00274E93" w:rsidRPr="00E428A0" w:rsidRDefault="00216F68" w:rsidP="00C970A3">
      <w:pPr>
        <w:pStyle w:val="Heading1"/>
        <w:numPr>
          <w:ilvl w:val="0"/>
          <w:numId w:val="7"/>
        </w:numPr>
        <w:rPr>
          <w:rFonts w:cstheme="majorHAnsi"/>
          <w:smallCaps/>
          <w:sz w:val="22"/>
          <w:szCs w:val="22"/>
        </w:rPr>
      </w:pPr>
      <w:r w:rsidRPr="00E428A0">
        <w:rPr>
          <w:rFonts w:cstheme="majorHAnsi"/>
          <w:smallCaps/>
          <w:sz w:val="22"/>
          <w:szCs w:val="22"/>
        </w:rPr>
        <w:lastRenderedPageBreak/>
        <w:t>GHID PROPUNERI</w:t>
      </w:r>
    </w:p>
    <w:p w14:paraId="1644DF6D" w14:textId="77777777" w:rsidR="00274E93" w:rsidRPr="00E428A0" w:rsidRDefault="00274E93" w:rsidP="007C61E1">
      <w:pPr>
        <w:rPr>
          <w:rFonts w:asciiTheme="majorHAnsi" w:hAnsiTheme="majorHAnsi" w:cstheme="majorHAnsi"/>
        </w:rPr>
      </w:pPr>
    </w:p>
    <w:p w14:paraId="0D41520A" w14:textId="77777777" w:rsidR="006473CE" w:rsidRPr="00E428A0" w:rsidRDefault="006473CE" w:rsidP="006473CE">
      <w:pPr>
        <w:rPr>
          <w:rFonts w:asciiTheme="majorHAnsi" w:hAnsiTheme="majorHAnsi" w:cstheme="majorHAnsi"/>
          <w:lang w:val="fr-FR"/>
        </w:rPr>
      </w:pPr>
      <w:proofErr w:type="spellStart"/>
      <w:r w:rsidRPr="00E428A0">
        <w:rPr>
          <w:rFonts w:asciiTheme="majorHAnsi" w:hAnsiTheme="majorHAnsi" w:cstheme="majorHAnsi"/>
        </w:rPr>
        <w:t>Această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Solicitare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</w:rPr>
        <w:t>Ofertă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(Request for Proposal – RFP)</w:t>
      </w:r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reprezintă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cerințele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pentru</w:t>
      </w:r>
      <w:proofErr w:type="spellEnd"/>
      <w:r w:rsidRPr="00E428A0">
        <w:rPr>
          <w:rFonts w:asciiTheme="majorHAnsi" w:hAnsiTheme="majorHAnsi" w:cstheme="majorHAnsi"/>
        </w:rPr>
        <w:t xml:space="preserve"> un </w:t>
      </w:r>
      <w:proofErr w:type="spellStart"/>
      <w:r w:rsidRPr="00E428A0">
        <w:rPr>
          <w:rFonts w:asciiTheme="majorHAnsi" w:hAnsiTheme="majorHAnsi" w:cstheme="majorHAnsi"/>
          <w:b/>
          <w:bCs/>
        </w:rPr>
        <w:t>proces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deschis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competitiv</w:t>
      </w:r>
      <w:proofErr w:type="spellEnd"/>
      <w:r w:rsidRPr="00E428A0">
        <w:rPr>
          <w:rFonts w:asciiTheme="majorHAnsi" w:hAnsiTheme="majorHAnsi" w:cstheme="majorHAnsi"/>
        </w:rPr>
        <w:t>.</w:t>
      </w:r>
      <w:r w:rsidRPr="00E428A0">
        <w:rPr>
          <w:rFonts w:asciiTheme="majorHAnsi" w:hAnsiTheme="majorHAnsi" w:cstheme="majorHAnsi"/>
        </w:rPr>
        <w:br/>
      </w:r>
      <w:proofErr w:type="spellStart"/>
      <w:r w:rsidRPr="00E428A0">
        <w:rPr>
          <w:rFonts w:asciiTheme="majorHAnsi" w:hAnsiTheme="majorHAnsi" w:cstheme="majorHAnsi"/>
          <w:b/>
          <w:bCs/>
        </w:rPr>
        <w:t>Propunerile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vor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fi </w:t>
      </w:r>
      <w:proofErr w:type="spellStart"/>
      <w:r w:rsidRPr="00E428A0">
        <w:rPr>
          <w:rFonts w:asciiTheme="majorHAnsi" w:hAnsiTheme="majorHAnsi" w:cstheme="majorHAnsi"/>
          <w:b/>
          <w:bCs/>
        </w:rPr>
        <w:t>acceptate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până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la data de 28 august 2025</w:t>
      </w:r>
      <w:r w:rsidRPr="00E428A0">
        <w:rPr>
          <w:rFonts w:asciiTheme="majorHAnsi" w:hAnsiTheme="majorHAnsi" w:cstheme="majorHAnsi"/>
        </w:rPr>
        <w:t xml:space="preserve">. Orice </w:t>
      </w:r>
      <w:proofErr w:type="spellStart"/>
      <w:r w:rsidRPr="00E428A0">
        <w:rPr>
          <w:rFonts w:asciiTheme="majorHAnsi" w:hAnsiTheme="majorHAnsi" w:cstheme="majorHAnsi"/>
        </w:rPr>
        <w:t>propunere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primită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după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această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dată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și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oră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va</w:t>
      </w:r>
      <w:proofErr w:type="spellEnd"/>
      <w:r w:rsidRPr="00E428A0">
        <w:rPr>
          <w:rFonts w:asciiTheme="majorHAnsi" w:hAnsiTheme="majorHAnsi" w:cstheme="majorHAnsi"/>
        </w:rPr>
        <w:t xml:space="preserve"> fi </w:t>
      </w:r>
      <w:proofErr w:type="spellStart"/>
      <w:r w:rsidRPr="00E428A0">
        <w:rPr>
          <w:rFonts w:asciiTheme="majorHAnsi" w:hAnsiTheme="majorHAnsi" w:cstheme="majorHAnsi"/>
        </w:rPr>
        <w:t>returnată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expeditorului</w:t>
      </w:r>
      <w:proofErr w:type="spellEnd"/>
      <w:r w:rsidRPr="00E428A0">
        <w:rPr>
          <w:rFonts w:asciiTheme="majorHAnsi" w:hAnsiTheme="majorHAnsi" w:cstheme="majorHAnsi"/>
        </w:rPr>
        <w:t xml:space="preserve">. </w:t>
      </w:r>
      <w:proofErr w:type="spellStart"/>
      <w:r w:rsidRPr="00E428A0">
        <w:rPr>
          <w:rFonts w:asciiTheme="majorHAnsi" w:hAnsiTheme="majorHAnsi" w:cstheme="majorHAnsi"/>
          <w:lang w:val="fr-FR"/>
        </w:rPr>
        <w:t>Toate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propunerile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trebuie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să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fie </w:t>
      </w:r>
      <w:proofErr w:type="spellStart"/>
      <w:r w:rsidRPr="00E428A0">
        <w:rPr>
          <w:rFonts w:asciiTheme="majorHAnsi" w:hAnsiTheme="majorHAnsi" w:cstheme="majorHAnsi"/>
          <w:lang w:val="fr-FR"/>
        </w:rPr>
        <w:t>semnate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gramStart"/>
      <w:r w:rsidRPr="00E428A0">
        <w:rPr>
          <w:rFonts w:asciiTheme="majorHAnsi" w:hAnsiTheme="majorHAnsi" w:cstheme="majorHAnsi"/>
          <w:lang w:val="fr-FR"/>
        </w:rPr>
        <w:t>de un</w:t>
      </w:r>
      <w:proofErr w:type="gram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reprezentant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oficial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sau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împuternicit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al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companiei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care </w:t>
      </w:r>
      <w:proofErr w:type="spellStart"/>
      <w:r w:rsidRPr="00E428A0">
        <w:rPr>
          <w:rFonts w:asciiTheme="majorHAnsi" w:hAnsiTheme="majorHAnsi" w:cstheme="majorHAnsi"/>
          <w:lang w:val="fr-FR"/>
        </w:rPr>
        <w:t>depune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oferta</w:t>
      </w:r>
      <w:proofErr w:type="spellEnd"/>
      <w:r w:rsidRPr="00E428A0">
        <w:rPr>
          <w:rFonts w:asciiTheme="majorHAnsi" w:hAnsiTheme="majorHAnsi" w:cstheme="majorHAnsi"/>
          <w:lang w:val="fr-FR"/>
        </w:rPr>
        <w:t>.</w:t>
      </w:r>
    </w:p>
    <w:p w14:paraId="1DF50A26" w14:textId="77777777" w:rsidR="006473CE" w:rsidRPr="00E428A0" w:rsidRDefault="006473CE" w:rsidP="006473CE">
      <w:pPr>
        <w:rPr>
          <w:rFonts w:asciiTheme="majorHAnsi" w:hAnsiTheme="majorHAnsi" w:cstheme="majorHAnsi"/>
          <w:lang w:val="fr-FR"/>
        </w:rPr>
      </w:pPr>
      <w:proofErr w:type="spellStart"/>
      <w:r w:rsidRPr="00E428A0">
        <w:rPr>
          <w:rFonts w:asciiTheme="majorHAnsi" w:hAnsiTheme="majorHAnsi" w:cstheme="majorHAnsi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cazul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care </w:t>
      </w:r>
      <w:proofErr w:type="spellStart"/>
      <w:r w:rsidRPr="00E428A0">
        <w:rPr>
          <w:rFonts w:asciiTheme="majorHAnsi" w:hAnsiTheme="majorHAnsi" w:cstheme="majorHAnsi"/>
          <w:lang w:val="fr-FR"/>
        </w:rPr>
        <w:t>organizația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care </w:t>
      </w:r>
      <w:proofErr w:type="spellStart"/>
      <w:r w:rsidRPr="00E428A0">
        <w:rPr>
          <w:rFonts w:asciiTheme="majorHAnsi" w:hAnsiTheme="majorHAnsi" w:cstheme="majorHAnsi"/>
          <w:lang w:val="fr-FR"/>
        </w:rPr>
        <w:t>depune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propunerea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trebuie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să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externalizeze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sau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să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contracteze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orice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activitate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lang w:val="fr-FR"/>
        </w:rPr>
        <w:t>îndeplini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cerințele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din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acest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document, </w:t>
      </w:r>
      <w:proofErr w:type="spellStart"/>
      <w:r w:rsidRPr="00E428A0">
        <w:rPr>
          <w:rFonts w:asciiTheme="majorHAnsi" w:hAnsiTheme="majorHAnsi" w:cstheme="majorHAnsi"/>
          <w:lang w:val="fr-FR"/>
        </w:rPr>
        <w:t>acest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aspect </w:t>
      </w:r>
      <w:proofErr w:type="spellStart"/>
      <w:r w:rsidRPr="00E428A0">
        <w:rPr>
          <w:rFonts w:asciiTheme="majorHAnsi" w:hAnsiTheme="majorHAnsi" w:cstheme="majorHAnsi"/>
          <w:lang w:val="fr-FR"/>
        </w:rPr>
        <w:t>trebuie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specificat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mod </w:t>
      </w:r>
      <w:proofErr w:type="spellStart"/>
      <w:r w:rsidRPr="00E428A0">
        <w:rPr>
          <w:rFonts w:asciiTheme="majorHAnsi" w:hAnsiTheme="majorHAnsi" w:cstheme="majorHAnsi"/>
          <w:lang w:val="fr-FR"/>
        </w:rPr>
        <w:t>clar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propunere</w:t>
      </w:r>
      <w:proofErr w:type="spellEnd"/>
      <w:r w:rsidRPr="00E428A0">
        <w:rPr>
          <w:rFonts w:asciiTheme="majorHAnsi" w:hAnsiTheme="majorHAnsi" w:cstheme="majorHAnsi"/>
          <w:lang w:val="fr-FR"/>
        </w:rPr>
        <w:t>.</w:t>
      </w:r>
      <w:r w:rsidRPr="00E428A0">
        <w:rPr>
          <w:rFonts w:asciiTheme="majorHAnsi" w:hAnsiTheme="majorHAnsi" w:cstheme="majorHAnsi"/>
          <w:lang w:val="fr-FR"/>
        </w:rPr>
        <w:br/>
        <w:t xml:space="preserve">De </w:t>
      </w:r>
      <w:proofErr w:type="spellStart"/>
      <w:r w:rsidRPr="00E428A0">
        <w:rPr>
          <w:rFonts w:asciiTheme="majorHAnsi" w:hAnsiTheme="majorHAnsi" w:cstheme="majorHAnsi"/>
          <w:lang w:val="fr-FR"/>
        </w:rPr>
        <w:t>asemenea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toate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costurile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incluse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ofertă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trebuie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să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fie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complete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lang w:val="fr-FR"/>
        </w:rPr>
        <w:t>incluzând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orice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activitate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externalizată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sau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contractată</w:t>
      </w:r>
      <w:proofErr w:type="spellEnd"/>
      <w:r w:rsidRPr="00E428A0">
        <w:rPr>
          <w:rFonts w:asciiTheme="majorHAnsi" w:hAnsiTheme="majorHAnsi" w:cstheme="majorHAnsi"/>
          <w:lang w:val="fr-FR"/>
        </w:rPr>
        <w:t>.</w:t>
      </w:r>
      <w:r w:rsidRPr="00E428A0">
        <w:rPr>
          <w:rFonts w:asciiTheme="majorHAnsi" w:hAnsiTheme="majorHAnsi" w:cstheme="majorHAnsi"/>
          <w:lang w:val="fr-FR"/>
        </w:rPr>
        <w:br/>
      </w:r>
      <w:proofErr w:type="spellStart"/>
      <w:r w:rsidRPr="00E428A0">
        <w:rPr>
          <w:rFonts w:asciiTheme="majorHAnsi" w:hAnsiTheme="majorHAnsi" w:cstheme="majorHAnsi"/>
          <w:lang w:val="fr-FR"/>
        </w:rPr>
        <w:t>Orice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propunere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care </w:t>
      </w:r>
      <w:proofErr w:type="spellStart"/>
      <w:r w:rsidRPr="00E428A0">
        <w:rPr>
          <w:rFonts w:asciiTheme="majorHAnsi" w:hAnsiTheme="majorHAnsi" w:cstheme="majorHAnsi"/>
          <w:lang w:val="fr-FR"/>
        </w:rPr>
        <w:t>presupune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externalizarea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sau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contractarea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unor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activități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trebuie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să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includă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numele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descrierea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organizațiilor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contractate</w:t>
      </w:r>
      <w:proofErr w:type="spellEnd"/>
      <w:r w:rsidRPr="00E428A0">
        <w:rPr>
          <w:rFonts w:asciiTheme="majorHAnsi" w:hAnsiTheme="majorHAnsi" w:cstheme="majorHAnsi"/>
          <w:lang w:val="fr-FR"/>
        </w:rPr>
        <w:t>.</w:t>
      </w:r>
    </w:p>
    <w:p w14:paraId="5C931657" w14:textId="77777777" w:rsidR="006473CE" w:rsidRPr="00E428A0" w:rsidRDefault="006473CE" w:rsidP="006473CE">
      <w:pPr>
        <w:rPr>
          <w:rFonts w:asciiTheme="majorHAnsi" w:hAnsiTheme="majorHAnsi" w:cstheme="majorHAnsi"/>
        </w:rPr>
      </w:pPr>
      <w:proofErr w:type="spellStart"/>
      <w:r w:rsidRPr="00E428A0">
        <w:rPr>
          <w:rFonts w:asciiTheme="majorHAnsi" w:hAnsiTheme="majorHAnsi" w:cstheme="majorHAnsi"/>
          <w:b/>
          <w:bCs/>
        </w:rPr>
        <w:t>Toate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costurile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trebuie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să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fie </w:t>
      </w:r>
      <w:proofErr w:type="spellStart"/>
      <w:r w:rsidRPr="00E428A0">
        <w:rPr>
          <w:rFonts w:asciiTheme="majorHAnsi" w:hAnsiTheme="majorHAnsi" w:cstheme="majorHAnsi"/>
          <w:b/>
          <w:bCs/>
        </w:rPr>
        <w:t>detaliate</w:t>
      </w:r>
      <w:proofErr w:type="spellEnd"/>
      <w:r w:rsidRPr="00E428A0">
        <w:rPr>
          <w:rFonts w:asciiTheme="majorHAnsi" w:hAnsiTheme="majorHAnsi" w:cstheme="majorHAnsi"/>
        </w:rPr>
        <w:t xml:space="preserve">, cu </w:t>
      </w:r>
      <w:proofErr w:type="spellStart"/>
      <w:r w:rsidRPr="00E428A0">
        <w:rPr>
          <w:rFonts w:asciiTheme="majorHAnsi" w:hAnsiTheme="majorHAnsi" w:cstheme="majorHAnsi"/>
        </w:rPr>
        <w:t>explicații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clare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privind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fiecare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tarif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și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cheltuială</w:t>
      </w:r>
      <w:proofErr w:type="spellEnd"/>
      <w:r w:rsidRPr="00E428A0">
        <w:rPr>
          <w:rFonts w:asciiTheme="majorHAnsi" w:hAnsiTheme="majorHAnsi" w:cstheme="majorHAnsi"/>
        </w:rPr>
        <w:t>.</w:t>
      </w:r>
    </w:p>
    <w:p w14:paraId="11CCECD6" w14:textId="77777777" w:rsidR="006473CE" w:rsidRPr="00E428A0" w:rsidRDefault="006473CE" w:rsidP="006473CE">
      <w:pPr>
        <w:rPr>
          <w:rFonts w:asciiTheme="majorHAnsi" w:hAnsiTheme="majorHAnsi" w:cstheme="majorHAnsi"/>
        </w:rPr>
      </w:pPr>
      <w:proofErr w:type="spellStart"/>
      <w:r w:rsidRPr="00E428A0">
        <w:rPr>
          <w:rFonts w:asciiTheme="majorHAnsi" w:hAnsiTheme="majorHAnsi" w:cstheme="majorHAnsi"/>
          <w:b/>
          <w:bCs/>
        </w:rPr>
        <w:t>Termenii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condițiile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contractuale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vor</w:t>
      </w:r>
      <w:proofErr w:type="spellEnd"/>
      <w:r w:rsidRPr="00E428A0">
        <w:rPr>
          <w:rFonts w:asciiTheme="majorHAnsi" w:hAnsiTheme="majorHAnsi" w:cstheme="majorHAnsi"/>
        </w:rPr>
        <w:t xml:space="preserve"> fi </w:t>
      </w:r>
      <w:proofErr w:type="spellStart"/>
      <w:r w:rsidRPr="00E428A0">
        <w:rPr>
          <w:rFonts w:asciiTheme="majorHAnsi" w:hAnsiTheme="majorHAnsi" w:cstheme="majorHAnsi"/>
        </w:rPr>
        <w:t>negociate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după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selectarea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ofertantului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câștigător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în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urma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acestei</w:t>
      </w:r>
      <w:proofErr w:type="spellEnd"/>
      <w:r w:rsidRPr="00E428A0">
        <w:rPr>
          <w:rFonts w:asciiTheme="majorHAnsi" w:hAnsiTheme="majorHAnsi" w:cstheme="majorHAnsi"/>
        </w:rPr>
        <w:t xml:space="preserve"> RFP. </w:t>
      </w:r>
      <w:proofErr w:type="spellStart"/>
      <w:r w:rsidRPr="00E428A0">
        <w:rPr>
          <w:rFonts w:asciiTheme="majorHAnsi" w:hAnsiTheme="majorHAnsi" w:cstheme="majorHAnsi"/>
        </w:rPr>
        <w:t>Toți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termenii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și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condițiile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contractuale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vor</w:t>
      </w:r>
      <w:proofErr w:type="spellEnd"/>
      <w:r w:rsidRPr="00E428A0">
        <w:rPr>
          <w:rFonts w:asciiTheme="majorHAnsi" w:hAnsiTheme="majorHAnsi" w:cstheme="majorHAnsi"/>
        </w:rPr>
        <w:t xml:space="preserve"> fi </w:t>
      </w:r>
      <w:proofErr w:type="spellStart"/>
      <w:r w:rsidRPr="00E428A0">
        <w:rPr>
          <w:rFonts w:asciiTheme="majorHAnsi" w:hAnsiTheme="majorHAnsi" w:cstheme="majorHAnsi"/>
        </w:rPr>
        <w:t>supuși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revizuirii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</w:rPr>
        <w:t>către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departamentul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juridic al RetuRO SGR</w:t>
      </w:r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și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vor</w:t>
      </w:r>
      <w:proofErr w:type="spellEnd"/>
      <w:r w:rsidRPr="00E428A0">
        <w:rPr>
          <w:rFonts w:asciiTheme="majorHAnsi" w:hAnsiTheme="majorHAnsi" w:cstheme="majorHAnsi"/>
        </w:rPr>
        <w:t xml:space="preserve"> include: </w:t>
      </w:r>
      <w:proofErr w:type="spellStart"/>
      <w:r w:rsidRPr="00E428A0">
        <w:rPr>
          <w:rFonts w:asciiTheme="majorHAnsi" w:hAnsiTheme="majorHAnsi" w:cstheme="majorHAnsi"/>
          <w:b/>
          <w:bCs/>
        </w:rPr>
        <w:t>scopul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proiectului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E428A0">
        <w:rPr>
          <w:rFonts w:asciiTheme="majorHAnsi" w:hAnsiTheme="majorHAnsi" w:cstheme="majorHAnsi"/>
          <w:b/>
          <w:bCs/>
        </w:rPr>
        <w:t>bugetul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E428A0">
        <w:rPr>
          <w:rFonts w:asciiTheme="majorHAnsi" w:hAnsiTheme="majorHAnsi" w:cstheme="majorHAnsi"/>
          <w:b/>
          <w:bCs/>
        </w:rPr>
        <w:t>calendarul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</w:rPr>
        <w:t>implementare</w:t>
      </w:r>
      <w:proofErr w:type="spellEnd"/>
      <w:r w:rsidRPr="00E428A0">
        <w:rPr>
          <w:rFonts w:asciiTheme="majorHAnsi" w:hAnsiTheme="majorHAnsi" w:cstheme="majorHAnsi"/>
        </w:rPr>
        <w:t xml:space="preserve">, precum </w:t>
      </w:r>
      <w:proofErr w:type="spellStart"/>
      <w:r w:rsidRPr="00E428A0">
        <w:rPr>
          <w:rFonts w:asciiTheme="majorHAnsi" w:hAnsiTheme="majorHAnsi" w:cstheme="majorHAnsi"/>
        </w:rPr>
        <w:t>și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alte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elemente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necesare</w:t>
      </w:r>
      <w:proofErr w:type="spellEnd"/>
      <w:r w:rsidRPr="00E428A0">
        <w:rPr>
          <w:rFonts w:asciiTheme="majorHAnsi" w:hAnsiTheme="majorHAnsi" w:cstheme="majorHAnsi"/>
        </w:rPr>
        <w:t xml:space="preserve"> legate de </w:t>
      </w:r>
      <w:proofErr w:type="spellStart"/>
      <w:r w:rsidRPr="00E428A0">
        <w:rPr>
          <w:rFonts w:asciiTheme="majorHAnsi" w:hAnsiTheme="majorHAnsi" w:cstheme="majorHAnsi"/>
        </w:rPr>
        <w:t>proiect</w:t>
      </w:r>
      <w:proofErr w:type="spellEnd"/>
      <w:r w:rsidRPr="00E428A0">
        <w:rPr>
          <w:rFonts w:asciiTheme="majorHAnsi" w:hAnsiTheme="majorHAnsi" w:cstheme="majorHAnsi"/>
        </w:rPr>
        <w:t>.</w:t>
      </w:r>
    </w:p>
    <w:p w14:paraId="1468CC57" w14:textId="117D83B4" w:rsidR="00274E93" w:rsidRPr="00E428A0" w:rsidRDefault="00216F68" w:rsidP="00C970A3">
      <w:pPr>
        <w:pStyle w:val="Heading1"/>
        <w:numPr>
          <w:ilvl w:val="0"/>
          <w:numId w:val="7"/>
        </w:numPr>
        <w:rPr>
          <w:rFonts w:cstheme="majorHAnsi"/>
          <w:smallCaps/>
          <w:sz w:val="22"/>
          <w:szCs w:val="22"/>
        </w:rPr>
      </w:pPr>
      <w:r w:rsidRPr="00E428A0">
        <w:rPr>
          <w:rFonts w:cstheme="majorHAnsi"/>
          <w:smallCaps/>
          <w:sz w:val="22"/>
          <w:szCs w:val="22"/>
        </w:rPr>
        <w:t>SCOPUL ȘI DESCRIEREA PROIECTULUI</w:t>
      </w:r>
    </w:p>
    <w:p w14:paraId="0A0DBC61" w14:textId="3A8E9336" w:rsidR="000B441C" w:rsidRPr="00E428A0" w:rsidRDefault="000B441C" w:rsidP="000B441C">
      <w:pPr>
        <w:pStyle w:val="Heading3"/>
        <w:rPr>
          <w:rFonts w:cstheme="majorHAnsi"/>
          <w:smallCaps/>
          <w:lang w:val="fr-FR"/>
        </w:rPr>
      </w:pPr>
      <w:bookmarkStart w:id="1" w:name="_Toc199751186"/>
      <w:r w:rsidRPr="00E428A0">
        <w:rPr>
          <w:rFonts w:cstheme="majorHAnsi"/>
          <w:smallCaps/>
          <w:lang w:val="fr-FR"/>
        </w:rPr>
        <w:t xml:space="preserve">3.1 </w:t>
      </w:r>
      <w:bookmarkEnd w:id="1"/>
      <w:r w:rsidR="00A633B4" w:rsidRPr="00E428A0">
        <w:rPr>
          <w:rFonts w:cstheme="majorHAnsi"/>
          <w:smallCaps/>
          <w:lang w:val="fr-FR"/>
        </w:rPr>
        <w:t>COMPONENTA 1 – SERVICII DE MENTENANȚĂ ȘI SUPORT</w:t>
      </w:r>
    </w:p>
    <w:p w14:paraId="4C008C63" w14:textId="2983E34E" w:rsidR="000B441C" w:rsidRPr="00E428A0" w:rsidRDefault="000B441C" w:rsidP="000B441C">
      <w:pPr>
        <w:pStyle w:val="Heading4"/>
        <w:rPr>
          <w:rStyle w:val="Strong"/>
          <w:rFonts w:cstheme="majorHAnsi"/>
          <w:spacing w:val="15"/>
          <w:lang w:val="fr-FR"/>
        </w:rPr>
      </w:pPr>
      <w:r w:rsidRPr="00E428A0">
        <w:rPr>
          <w:rStyle w:val="Strong"/>
          <w:rFonts w:cstheme="majorHAnsi"/>
          <w:spacing w:val="15"/>
          <w:lang w:val="fr-FR"/>
        </w:rPr>
        <w:t xml:space="preserve">3.1.1 </w:t>
      </w:r>
      <w:proofErr w:type="spellStart"/>
      <w:r w:rsidR="00BE7353" w:rsidRPr="00E428A0">
        <w:rPr>
          <w:rStyle w:val="Strong"/>
          <w:rFonts w:cstheme="majorHAnsi"/>
          <w:spacing w:val="15"/>
          <w:lang w:val="fr-FR"/>
        </w:rPr>
        <w:t>Servicii</w:t>
      </w:r>
      <w:proofErr w:type="spellEnd"/>
      <w:r w:rsidR="00BE7353" w:rsidRPr="00E428A0">
        <w:rPr>
          <w:rStyle w:val="Strong"/>
          <w:rFonts w:cstheme="majorHAnsi"/>
          <w:spacing w:val="15"/>
          <w:lang w:val="fr-FR"/>
        </w:rPr>
        <w:t xml:space="preserve"> de </w:t>
      </w:r>
      <w:proofErr w:type="spellStart"/>
      <w:r w:rsidR="00BE7353" w:rsidRPr="00E428A0">
        <w:rPr>
          <w:rStyle w:val="Strong"/>
          <w:rFonts w:cstheme="majorHAnsi"/>
          <w:spacing w:val="15"/>
          <w:lang w:val="fr-FR"/>
        </w:rPr>
        <w:t>Suport</w:t>
      </w:r>
      <w:proofErr w:type="spellEnd"/>
      <w:r w:rsidR="00BE7353" w:rsidRPr="00E428A0">
        <w:rPr>
          <w:rStyle w:val="Strong"/>
          <w:rFonts w:cstheme="majorHAnsi"/>
          <w:spacing w:val="15"/>
          <w:lang w:val="fr-FR"/>
        </w:rPr>
        <w:t xml:space="preserve"> </w:t>
      </w:r>
      <w:proofErr w:type="spellStart"/>
      <w:r w:rsidR="00BE7353" w:rsidRPr="00E428A0">
        <w:rPr>
          <w:rStyle w:val="Strong"/>
          <w:rFonts w:cstheme="majorHAnsi"/>
          <w:spacing w:val="15"/>
          <w:lang w:val="fr-FR"/>
        </w:rPr>
        <w:t>Tehnic</w:t>
      </w:r>
      <w:proofErr w:type="spellEnd"/>
      <w:r w:rsidR="00BE7353" w:rsidRPr="00E428A0">
        <w:rPr>
          <w:rStyle w:val="Strong"/>
          <w:rFonts w:cstheme="majorHAnsi"/>
          <w:spacing w:val="15"/>
          <w:lang w:val="fr-FR"/>
        </w:rPr>
        <w:t xml:space="preserve"> </w:t>
      </w:r>
      <w:proofErr w:type="spellStart"/>
      <w:r w:rsidR="00BE7353" w:rsidRPr="00E428A0">
        <w:rPr>
          <w:rStyle w:val="Strong"/>
          <w:rFonts w:cstheme="majorHAnsi"/>
          <w:spacing w:val="15"/>
          <w:lang w:val="fr-FR"/>
        </w:rPr>
        <w:t>și</w:t>
      </w:r>
      <w:proofErr w:type="spellEnd"/>
      <w:r w:rsidR="00BE7353" w:rsidRPr="00E428A0">
        <w:rPr>
          <w:rStyle w:val="Strong"/>
          <w:rFonts w:cstheme="majorHAnsi"/>
          <w:spacing w:val="15"/>
          <w:lang w:val="fr-FR"/>
        </w:rPr>
        <w:t xml:space="preserve"> </w:t>
      </w:r>
      <w:proofErr w:type="spellStart"/>
      <w:r w:rsidR="00BE7353" w:rsidRPr="00E428A0">
        <w:rPr>
          <w:rStyle w:val="Strong"/>
          <w:rFonts w:cstheme="majorHAnsi"/>
          <w:spacing w:val="15"/>
          <w:lang w:val="fr-FR"/>
        </w:rPr>
        <w:t>Mentenanță</w:t>
      </w:r>
      <w:proofErr w:type="spellEnd"/>
    </w:p>
    <w:p w14:paraId="322CE078" w14:textId="7DE125A5" w:rsidR="009116C9" w:rsidRPr="00E428A0" w:rsidRDefault="009116C9" w:rsidP="009116C9">
      <w:pPr>
        <w:pStyle w:val="NormalWeb"/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Furnizorul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se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angajează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să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ofere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RetuRO –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Clientul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Final –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servicii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complete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suport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mentenan</w:t>
      </w:r>
      <w:bookmarkStart w:id="2" w:name="_Hlk205822709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ț</w:t>
      </w:r>
      <w:bookmarkEnd w:id="2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care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includ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gram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dar nu</w:t>
      </w:r>
      <w:proofErr w:type="gram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se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limitează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proofErr w:type="gramStart"/>
      <w:r w:rsidRPr="00E428A0">
        <w:rPr>
          <w:rFonts w:asciiTheme="majorHAnsi" w:hAnsiTheme="majorHAnsi" w:cstheme="majorHAnsi"/>
          <w:sz w:val="22"/>
          <w:szCs w:val="22"/>
          <w:lang w:val="fr-FR"/>
        </w:rPr>
        <w:t>la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:</w:t>
      </w:r>
      <w:proofErr w:type="gramEnd"/>
    </w:p>
    <w:p w14:paraId="7EAC2A1D" w14:textId="77777777" w:rsidR="009116C9" w:rsidRPr="00E428A0" w:rsidRDefault="009116C9" w:rsidP="009116C9">
      <w:pPr>
        <w:pStyle w:val="NormalWeb"/>
        <w:rPr>
          <w:rFonts w:asciiTheme="majorHAnsi" w:hAnsiTheme="majorHAnsi" w:cstheme="majorHAnsi"/>
          <w:sz w:val="22"/>
          <w:szCs w:val="22"/>
          <w:lang w:val="fr-FR"/>
        </w:rPr>
      </w:pPr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a.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Identificarea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remedierea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promptă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erorilor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defecțiunilor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din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sistem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asigura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funcționarea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continuă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neîntreruptă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platformei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.</w:t>
      </w:r>
      <w:r w:rsidRPr="00E428A0">
        <w:rPr>
          <w:rFonts w:asciiTheme="majorHAnsi" w:hAnsiTheme="majorHAnsi" w:cstheme="majorHAnsi"/>
          <w:sz w:val="22"/>
          <w:szCs w:val="22"/>
          <w:lang w:val="fr-FR"/>
        </w:rPr>
        <w:br/>
        <w:t xml:space="preserve">b.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Testarea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periodică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tuturor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componentelor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funcționalităților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e-shop-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ului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la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intervale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prestabilite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scopul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prevenirii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disfuncționalităților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înainte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ca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acestea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fie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sesizate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utilizatori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(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comercianți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sau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echipa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RetuRO).</w:t>
      </w:r>
      <w:r w:rsidRPr="00E428A0">
        <w:rPr>
          <w:rFonts w:asciiTheme="majorHAnsi" w:hAnsiTheme="majorHAnsi" w:cstheme="majorHAnsi"/>
          <w:sz w:val="22"/>
          <w:szCs w:val="22"/>
          <w:lang w:val="fr-FR"/>
        </w:rPr>
        <w:br/>
        <w:t xml:space="preserve">c.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Instalarea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periodică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noilor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versiuni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ale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platformei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inclusiv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actualizărilor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securitate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îmbunătățirilor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funcționale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.</w:t>
      </w:r>
      <w:r w:rsidRPr="00E428A0">
        <w:rPr>
          <w:rFonts w:asciiTheme="majorHAnsi" w:hAnsiTheme="majorHAnsi" w:cstheme="majorHAnsi"/>
          <w:sz w:val="22"/>
          <w:szCs w:val="22"/>
          <w:lang w:val="fr-FR"/>
        </w:rPr>
        <w:br/>
        <w:t xml:space="preserve">d.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Testarea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validarea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noilor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versiuni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înainte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implementare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asigura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compatibilitatea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stabilitatea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sistemului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.</w:t>
      </w:r>
      <w:r w:rsidRPr="00E428A0">
        <w:rPr>
          <w:rFonts w:asciiTheme="majorHAnsi" w:hAnsiTheme="majorHAnsi" w:cstheme="majorHAnsi"/>
          <w:sz w:val="22"/>
          <w:szCs w:val="22"/>
          <w:lang w:val="fr-FR"/>
        </w:rPr>
        <w:br/>
        <w:t xml:space="preserve">e.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Implementarea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actualizărilor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tehnologice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necesare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alinierea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la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cele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mai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recente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standarde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din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industrie.</w:t>
      </w:r>
      <w:r w:rsidRPr="00E428A0">
        <w:rPr>
          <w:rFonts w:asciiTheme="majorHAnsi" w:hAnsiTheme="majorHAnsi" w:cstheme="majorHAnsi"/>
          <w:sz w:val="22"/>
          <w:szCs w:val="22"/>
          <w:lang w:val="fr-FR"/>
        </w:rPr>
        <w:br/>
        <w:t xml:space="preserve">f.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Optimizarea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performanței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generale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platformei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asigurând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timpi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răspuns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eficienți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o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lastRenderedPageBreak/>
        <w:t>experiență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fluidă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utilizator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.</w:t>
      </w:r>
      <w:r w:rsidRPr="00E428A0">
        <w:rPr>
          <w:rFonts w:asciiTheme="majorHAnsi" w:hAnsiTheme="majorHAnsi" w:cstheme="majorHAnsi"/>
          <w:sz w:val="22"/>
          <w:szCs w:val="22"/>
          <w:lang w:val="fr-FR"/>
        </w:rPr>
        <w:br/>
        <w:t xml:space="preserve">g.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Evaluarea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noilor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cerințe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modificărilor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propuse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ale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funcționalităților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existente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inclusiv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analiza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impactului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asupra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infrastructurii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.</w:t>
      </w:r>
      <w:r w:rsidRPr="00E428A0">
        <w:rPr>
          <w:rFonts w:asciiTheme="majorHAnsi" w:hAnsiTheme="majorHAnsi" w:cstheme="majorHAnsi"/>
          <w:sz w:val="22"/>
          <w:szCs w:val="22"/>
          <w:lang w:val="fr-FR"/>
        </w:rPr>
        <w:br/>
        <w:t xml:space="preserve">h.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Implementarea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planificată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controlată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modificărilor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asigura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tranziții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fără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întreruperi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un impact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minim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asupra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serviciilor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216F391D" w14:textId="215F414C" w:rsidR="000B441C" w:rsidRPr="00E428A0" w:rsidRDefault="000B441C" w:rsidP="000B441C">
      <w:pPr>
        <w:pStyle w:val="Heading3"/>
        <w:rPr>
          <w:rStyle w:val="Strong"/>
          <w:rFonts w:cstheme="majorHAnsi"/>
          <w:i/>
          <w:iCs/>
          <w:spacing w:val="15"/>
          <w:lang w:val="fr-FR"/>
        </w:rPr>
      </w:pPr>
      <w:bookmarkStart w:id="3" w:name="_Toc199751187"/>
      <w:r w:rsidRPr="00E428A0">
        <w:rPr>
          <w:rStyle w:val="Strong"/>
          <w:rFonts w:cstheme="majorHAnsi"/>
          <w:i/>
          <w:iCs/>
          <w:spacing w:val="15"/>
          <w:lang w:val="fr-FR"/>
        </w:rPr>
        <w:t xml:space="preserve">3.1.2 </w:t>
      </w:r>
      <w:bookmarkEnd w:id="3"/>
      <w:proofErr w:type="spellStart"/>
      <w:r w:rsidR="000D6340" w:rsidRPr="00E428A0">
        <w:rPr>
          <w:rStyle w:val="Strong"/>
          <w:rFonts w:cstheme="majorHAnsi"/>
          <w:i/>
          <w:iCs/>
          <w:spacing w:val="15"/>
          <w:lang w:val="fr-FR"/>
        </w:rPr>
        <w:t>Servicii</w:t>
      </w:r>
      <w:proofErr w:type="spellEnd"/>
      <w:r w:rsidR="000D6340" w:rsidRPr="00E428A0">
        <w:rPr>
          <w:rStyle w:val="Strong"/>
          <w:rFonts w:cstheme="majorHAnsi"/>
          <w:i/>
          <w:iCs/>
          <w:spacing w:val="15"/>
          <w:lang w:val="fr-FR"/>
        </w:rPr>
        <w:t xml:space="preserve"> de </w:t>
      </w:r>
      <w:proofErr w:type="spellStart"/>
      <w:r w:rsidR="000D6340" w:rsidRPr="00E428A0">
        <w:rPr>
          <w:rStyle w:val="Strong"/>
          <w:rFonts w:cstheme="majorHAnsi"/>
          <w:i/>
          <w:iCs/>
          <w:spacing w:val="15"/>
          <w:lang w:val="fr-FR"/>
        </w:rPr>
        <w:t>Administrare</w:t>
      </w:r>
      <w:proofErr w:type="spellEnd"/>
      <w:r w:rsidR="000D6340" w:rsidRPr="00E428A0">
        <w:rPr>
          <w:rStyle w:val="Strong"/>
          <w:rFonts w:cstheme="majorHAnsi"/>
          <w:i/>
          <w:iCs/>
          <w:spacing w:val="15"/>
          <w:lang w:val="fr-FR"/>
        </w:rPr>
        <w:t xml:space="preserve"> a </w:t>
      </w:r>
      <w:proofErr w:type="spellStart"/>
      <w:r w:rsidR="000D6340" w:rsidRPr="00E428A0">
        <w:rPr>
          <w:rStyle w:val="Strong"/>
          <w:rFonts w:cstheme="majorHAnsi"/>
          <w:i/>
          <w:iCs/>
          <w:spacing w:val="15"/>
          <w:lang w:val="fr-FR"/>
        </w:rPr>
        <w:t>Conținutului</w:t>
      </w:r>
      <w:proofErr w:type="spellEnd"/>
    </w:p>
    <w:p w14:paraId="30B80AC1" w14:textId="77777777" w:rsidR="00E660A2" w:rsidRPr="00E428A0" w:rsidRDefault="00E660A2" w:rsidP="00E660A2">
      <w:pPr>
        <w:pStyle w:val="NormalWeb"/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Serviciile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administrare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conținutului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vor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include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următoarele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proofErr w:type="gram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activități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:</w:t>
      </w:r>
      <w:proofErr w:type="gramEnd"/>
    </w:p>
    <w:p w14:paraId="1F815803" w14:textId="77777777" w:rsidR="00E660A2" w:rsidRPr="00E428A0" w:rsidRDefault="00E660A2" w:rsidP="00E660A2">
      <w:pPr>
        <w:pStyle w:val="NormalWeb"/>
        <w:rPr>
          <w:rFonts w:asciiTheme="majorHAnsi" w:hAnsiTheme="majorHAnsi" w:cstheme="majorHAnsi"/>
          <w:sz w:val="22"/>
          <w:szCs w:val="22"/>
          <w:lang w:val="fr-FR"/>
        </w:rPr>
      </w:pPr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a.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Actualizarea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periodică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conținutului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baza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informațiilor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furnizate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client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sau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datelor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nou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disponibile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.</w:t>
      </w:r>
      <w:r w:rsidRPr="00E428A0">
        <w:rPr>
          <w:rFonts w:asciiTheme="majorHAnsi" w:hAnsiTheme="majorHAnsi" w:cstheme="majorHAnsi"/>
          <w:sz w:val="22"/>
          <w:szCs w:val="22"/>
          <w:lang w:val="fr-FR"/>
        </w:rPr>
        <w:br/>
        <w:t xml:space="preserve">b.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Organizarea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gestionarea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bibliotecii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media</w:t>
      </w:r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asigurând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etichetarea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clasificarea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corectă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fișierelor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multimedia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.</w:t>
      </w:r>
      <w:r w:rsidRPr="00E428A0">
        <w:rPr>
          <w:rFonts w:asciiTheme="majorHAnsi" w:hAnsiTheme="majorHAnsi" w:cstheme="majorHAnsi"/>
          <w:sz w:val="22"/>
          <w:szCs w:val="22"/>
          <w:lang w:val="fr-FR"/>
        </w:rPr>
        <w:br/>
        <w:t xml:space="preserve">c.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Menținerea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coerenței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formatarea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stilizarea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conținutului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conformitate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identitatea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vizuală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platformei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.</w:t>
      </w:r>
      <w:r w:rsidRPr="00E428A0">
        <w:rPr>
          <w:rFonts w:asciiTheme="majorHAnsi" w:hAnsiTheme="majorHAnsi" w:cstheme="majorHAnsi"/>
          <w:sz w:val="22"/>
          <w:szCs w:val="22"/>
          <w:lang w:val="fr-FR"/>
        </w:rPr>
        <w:br/>
        <w:t xml:space="preserve">d.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Aplicarea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respectarea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temei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grafice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agreate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asigura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un aspect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profesional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consecvent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.</w:t>
      </w:r>
      <w:r w:rsidRPr="00E428A0">
        <w:rPr>
          <w:rFonts w:asciiTheme="majorHAnsi" w:hAnsiTheme="majorHAnsi" w:cstheme="majorHAnsi"/>
          <w:sz w:val="22"/>
          <w:szCs w:val="22"/>
          <w:lang w:val="fr-FR"/>
        </w:rPr>
        <w:br/>
        <w:t xml:space="preserve">e.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Dezvoltarea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gestionarea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unui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calendar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editorial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programarea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actualizărilor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conținut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.</w:t>
      </w:r>
      <w:r w:rsidRPr="00E428A0">
        <w:rPr>
          <w:rFonts w:asciiTheme="majorHAnsi" w:hAnsiTheme="majorHAnsi" w:cstheme="majorHAnsi"/>
          <w:sz w:val="22"/>
          <w:szCs w:val="22"/>
          <w:lang w:val="fr-FR"/>
        </w:rPr>
        <w:br/>
        <w:t xml:space="preserve">f.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Coordonarea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cu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clientul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alinierea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conținutului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campaniile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marketing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sau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promovare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.</w:t>
      </w:r>
      <w:r w:rsidRPr="00E428A0">
        <w:rPr>
          <w:rFonts w:asciiTheme="majorHAnsi" w:hAnsiTheme="majorHAnsi" w:cstheme="majorHAnsi"/>
          <w:sz w:val="22"/>
          <w:szCs w:val="22"/>
          <w:lang w:val="fr-FR"/>
        </w:rPr>
        <w:br/>
        <w:t xml:space="preserve">g.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Colaborarea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cu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echipele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relevante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(ex. marketing, design)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integrarea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conținutului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direcția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strategică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generală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.</w:t>
      </w:r>
      <w:r w:rsidRPr="00E428A0">
        <w:rPr>
          <w:rFonts w:asciiTheme="majorHAnsi" w:hAnsiTheme="majorHAnsi" w:cstheme="majorHAnsi"/>
          <w:sz w:val="22"/>
          <w:szCs w:val="22"/>
          <w:lang w:val="fr-FR"/>
        </w:rPr>
        <w:br/>
        <w:t xml:space="preserve">h.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Integrarea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eficientă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conținutului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campaniile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derulare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maximiza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impactul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comunicării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2EB4D7DB" w14:textId="0CFB966B" w:rsidR="622597EF" w:rsidRPr="00E428A0" w:rsidRDefault="0907A411" w:rsidP="00201D6C">
      <w:pPr>
        <w:pStyle w:val="Heading2"/>
        <w:rPr>
          <w:rStyle w:val="Hyperlink"/>
          <w:rFonts w:cstheme="majorHAnsi"/>
          <w:color w:val="467886"/>
          <w:sz w:val="22"/>
          <w:szCs w:val="22"/>
        </w:rPr>
      </w:pPr>
      <w:bookmarkStart w:id="4" w:name="_Toc199751167"/>
      <w:r w:rsidRPr="00E428A0">
        <w:rPr>
          <w:rFonts w:cstheme="majorHAnsi"/>
          <w:smallCaps/>
          <w:sz w:val="22"/>
          <w:szCs w:val="22"/>
        </w:rPr>
        <w:t>3</w:t>
      </w:r>
      <w:r w:rsidR="528F23A5" w:rsidRPr="00E428A0">
        <w:rPr>
          <w:rFonts w:cstheme="majorHAnsi"/>
          <w:smallCaps/>
          <w:sz w:val="22"/>
          <w:szCs w:val="22"/>
        </w:rPr>
        <w:t>.</w:t>
      </w:r>
      <w:r w:rsidR="000B441C" w:rsidRPr="00E428A0">
        <w:rPr>
          <w:rFonts w:cstheme="majorHAnsi"/>
          <w:smallCaps/>
          <w:sz w:val="22"/>
          <w:szCs w:val="22"/>
        </w:rPr>
        <w:t>2</w:t>
      </w:r>
      <w:r w:rsidR="0DEA08DE" w:rsidRPr="00E428A0">
        <w:rPr>
          <w:rFonts w:cstheme="majorHAnsi"/>
          <w:smallCaps/>
          <w:sz w:val="22"/>
          <w:szCs w:val="22"/>
        </w:rPr>
        <w:t xml:space="preserve">. </w:t>
      </w:r>
      <w:bookmarkEnd w:id="4"/>
      <w:r w:rsidR="00A633B4" w:rsidRPr="00E428A0">
        <w:rPr>
          <w:rFonts w:cstheme="majorHAnsi"/>
          <w:smallCaps/>
          <w:sz w:val="22"/>
          <w:szCs w:val="22"/>
        </w:rPr>
        <w:t xml:space="preserve">COMPONENTA </w:t>
      </w:r>
      <w:r w:rsidR="000D6340" w:rsidRPr="00E428A0">
        <w:rPr>
          <w:rFonts w:cstheme="majorHAnsi"/>
          <w:smallCaps/>
          <w:sz w:val="22"/>
          <w:szCs w:val="22"/>
        </w:rPr>
        <w:t>2</w:t>
      </w:r>
      <w:r w:rsidR="00A633B4" w:rsidRPr="00E428A0">
        <w:rPr>
          <w:rFonts w:cstheme="majorHAnsi"/>
          <w:smallCaps/>
          <w:sz w:val="22"/>
          <w:szCs w:val="22"/>
        </w:rPr>
        <w:t xml:space="preserve"> – WEBSITE WWW.RETUROSGR.RO</w:t>
      </w:r>
    </w:p>
    <w:p w14:paraId="536544AB" w14:textId="73C07FE5" w:rsidR="0093440A" w:rsidRPr="00E428A0" w:rsidRDefault="00923BA7" w:rsidP="00E428A0">
      <w:pPr>
        <w:pStyle w:val="NormalWeb"/>
        <w:numPr>
          <w:ilvl w:val="0"/>
          <w:numId w:val="28"/>
        </w:numPr>
        <w:rPr>
          <w:rFonts w:asciiTheme="majorHAnsi" w:hAnsiTheme="majorHAnsi" w:cstheme="majorHAnsi"/>
          <w:b/>
          <w:bCs/>
          <w:sz w:val="22"/>
          <w:szCs w:val="22"/>
        </w:rPr>
      </w:pPr>
      <w:r w:rsidRPr="00E428A0">
        <w:rPr>
          <w:rStyle w:val="Strong"/>
          <w:rFonts w:asciiTheme="majorHAnsi" w:hAnsiTheme="majorHAnsi" w:cstheme="majorHAnsi"/>
          <w:sz w:val="22"/>
          <w:szCs w:val="22"/>
        </w:rPr>
        <w:t>Scop</w:t>
      </w:r>
      <w:r w:rsidR="00D04502" w:rsidRPr="00E428A0">
        <w:rPr>
          <w:rStyle w:val="Strong"/>
          <w:rFonts w:asciiTheme="majorHAnsi" w:hAnsiTheme="majorHAnsi" w:cstheme="majorHAnsi"/>
          <w:sz w:val="22"/>
          <w:szCs w:val="22"/>
        </w:rPr>
        <w:t xml:space="preserve"> 2025-2026</w:t>
      </w:r>
      <w:r w:rsidR="003F4409" w:rsidRPr="00E428A0">
        <w:rPr>
          <w:rStyle w:val="Strong"/>
          <w:rFonts w:asciiTheme="majorHAnsi" w:hAnsiTheme="majorHAnsi" w:cstheme="majorHAnsi"/>
          <w:sz w:val="22"/>
          <w:szCs w:val="22"/>
        </w:rPr>
        <w:t xml:space="preserve">: </w:t>
      </w:r>
      <w:proofErr w:type="spellStart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>Îmbunătățirea</w:t>
      </w:r>
      <w:proofErr w:type="spellEnd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>platformei</w:t>
      </w:r>
      <w:proofErr w:type="spellEnd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>digitale</w:t>
      </w:r>
      <w:proofErr w:type="spellEnd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>existente</w:t>
      </w:r>
      <w:proofErr w:type="spellEnd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(</w:t>
      </w:r>
      <w:hyperlink r:id="rId13" w:tgtFrame="_new" w:history="1">
        <w:r w:rsidR="0093440A" w:rsidRPr="00E428A0">
          <w:rPr>
            <w:rStyle w:val="Hyperlink"/>
            <w:rFonts w:asciiTheme="majorHAnsi" w:hAnsiTheme="majorHAnsi" w:cstheme="majorHAnsi"/>
            <w:b/>
            <w:bCs/>
            <w:sz w:val="22"/>
            <w:szCs w:val="22"/>
          </w:rPr>
          <w:t>www.returosgr.ro</w:t>
        </w:r>
      </w:hyperlink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>)</w:t>
      </w:r>
      <w:r w:rsidR="0093440A"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93440A" w:rsidRPr="00E428A0">
        <w:rPr>
          <w:rFonts w:asciiTheme="majorHAnsi" w:hAnsiTheme="majorHAnsi" w:cstheme="majorHAnsi"/>
          <w:sz w:val="22"/>
          <w:szCs w:val="22"/>
        </w:rPr>
        <w:t>prin</w:t>
      </w:r>
      <w:proofErr w:type="spellEnd"/>
      <w:r w:rsidR="0093440A"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sz w:val="22"/>
          <w:szCs w:val="22"/>
        </w:rPr>
        <w:t>integrarea</w:t>
      </w:r>
      <w:proofErr w:type="spellEnd"/>
      <w:r w:rsidR="0093440A"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sz w:val="22"/>
          <w:szCs w:val="22"/>
        </w:rPr>
        <w:t>facilă</w:t>
      </w:r>
      <w:proofErr w:type="spellEnd"/>
      <w:r w:rsidR="0093440A" w:rsidRPr="00E428A0">
        <w:rPr>
          <w:rFonts w:asciiTheme="majorHAnsi" w:hAnsiTheme="majorHAnsi" w:cstheme="majorHAnsi"/>
          <w:sz w:val="22"/>
          <w:szCs w:val="22"/>
        </w:rPr>
        <w:t xml:space="preserve"> cu </w:t>
      </w:r>
      <w:proofErr w:type="spellStart"/>
      <w:r w:rsidR="0093440A" w:rsidRPr="00E428A0">
        <w:rPr>
          <w:rFonts w:asciiTheme="majorHAnsi" w:hAnsiTheme="majorHAnsi" w:cstheme="majorHAnsi"/>
          <w:sz w:val="22"/>
          <w:szCs w:val="22"/>
        </w:rPr>
        <w:t>sistemele</w:t>
      </w:r>
      <w:proofErr w:type="spellEnd"/>
      <w:r w:rsidR="0093440A" w:rsidRPr="00E428A0">
        <w:rPr>
          <w:rFonts w:asciiTheme="majorHAnsi" w:hAnsiTheme="majorHAnsi" w:cstheme="majorHAnsi"/>
          <w:sz w:val="22"/>
          <w:szCs w:val="22"/>
        </w:rPr>
        <w:t xml:space="preserve"> interne de </w:t>
      </w:r>
      <w:proofErr w:type="spellStart"/>
      <w:r w:rsidR="0093440A" w:rsidRPr="00E428A0">
        <w:rPr>
          <w:rFonts w:asciiTheme="majorHAnsi" w:hAnsiTheme="majorHAnsi" w:cstheme="majorHAnsi"/>
          <w:sz w:val="22"/>
          <w:szCs w:val="22"/>
        </w:rPr>
        <w:t>raportare</w:t>
      </w:r>
      <w:proofErr w:type="spellEnd"/>
      <w:r w:rsidR="0093440A"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="0093440A"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>optimizarea</w:t>
      </w:r>
      <w:proofErr w:type="spellEnd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>funcționalităților</w:t>
      </w:r>
      <w:proofErr w:type="spellEnd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>și</w:t>
      </w:r>
      <w:proofErr w:type="spellEnd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a </w:t>
      </w:r>
      <w:proofErr w:type="spellStart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>secțiunilor</w:t>
      </w:r>
      <w:proofErr w:type="spellEnd"/>
      <w:r w:rsidR="0093440A"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93440A" w:rsidRPr="00E428A0">
        <w:rPr>
          <w:rFonts w:asciiTheme="majorHAnsi" w:hAnsiTheme="majorHAnsi" w:cstheme="majorHAnsi"/>
          <w:sz w:val="22"/>
          <w:szCs w:val="22"/>
        </w:rPr>
        <w:t>astfel</w:t>
      </w:r>
      <w:proofErr w:type="spellEnd"/>
      <w:r w:rsidR="0093440A"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sz w:val="22"/>
          <w:szCs w:val="22"/>
        </w:rPr>
        <w:t>încât</w:t>
      </w:r>
      <w:proofErr w:type="spellEnd"/>
      <w:r w:rsidR="0093440A"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sz w:val="22"/>
          <w:szCs w:val="22"/>
        </w:rPr>
        <w:t>aceasta</w:t>
      </w:r>
      <w:proofErr w:type="spellEnd"/>
      <w:r w:rsidR="0093440A"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sz w:val="22"/>
          <w:szCs w:val="22"/>
        </w:rPr>
        <w:t>să</w:t>
      </w:r>
      <w:proofErr w:type="spellEnd"/>
      <w:r w:rsidR="0093440A"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sz w:val="22"/>
          <w:szCs w:val="22"/>
        </w:rPr>
        <w:t>susțină</w:t>
      </w:r>
      <w:proofErr w:type="spellEnd"/>
      <w:r w:rsidR="0093440A"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sz w:val="22"/>
          <w:szCs w:val="22"/>
        </w:rPr>
        <w:t>eficient</w:t>
      </w:r>
      <w:proofErr w:type="spellEnd"/>
      <w:r w:rsidR="0093440A"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>creșterea</w:t>
      </w:r>
      <w:proofErr w:type="spellEnd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>operațională</w:t>
      </w:r>
      <w:proofErr w:type="spellEnd"/>
      <w:r w:rsidR="0093440A"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="0093440A"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>evoluția</w:t>
      </w:r>
      <w:proofErr w:type="spellEnd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>rapidă</w:t>
      </w:r>
      <w:proofErr w:type="spellEnd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>și</w:t>
      </w:r>
      <w:proofErr w:type="spellEnd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>în</w:t>
      </w:r>
      <w:proofErr w:type="spellEnd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>timp</w:t>
      </w:r>
      <w:proofErr w:type="spellEnd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real a </w:t>
      </w:r>
      <w:proofErr w:type="spellStart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>Sistemului</w:t>
      </w:r>
      <w:proofErr w:type="spellEnd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de </w:t>
      </w:r>
      <w:proofErr w:type="spellStart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>Garanție-Returnare</w:t>
      </w:r>
      <w:proofErr w:type="spellEnd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(SGR)</w:t>
      </w:r>
      <w:r w:rsidR="0093440A"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93440A" w:rsidRPr="00E428A0">
        <w:rPr>
          <w:rFonts w:asciiTheme="majorHAnsi" w:hAnsiTheme="majorHAnsi" w:cstheme="majorHAnsi"/>
          <w:sz w:val="22"/>
          <w:szCs w:val="22"/>
        </w:rPr>
        <w:t>oferind</w:t>
      </w:r>
      <w:proofErr w:type="spellEnd"/>
      <w:r w:rsidR="0093440A"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sz w:val="22"/>
          <w:szCs w:val="22"/>
        </w:rPr>
        <w:t>totodată</w:t>
      </w:r>
      <w:proofErr w:type="spellEnd"/>
      <w:r w:rsidR="0093440A"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sz w:val="22"/>
          <w:szCs w:val="22"/>
        </w:rPr>
        <w:t>informații</w:t>
      </w:r>
      <w:proofErr w:type="spellEnd"/>
      <w:r w:rsidR="0093440A"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>transparente</w:t>
      </w:r>
      <w:proofErr w:type="spellEnd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proofErr w:type="spellStart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>accesibile</w:t>
      </w:r>
      <w:proofErr w:type="spellEnd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>și</w:t>
      </w:r>
      <w:proofErr w:type="spellEnd"/>
      <w:r w:rsidR="0093440A"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intuitive</w:t>
      </w:r>
      <w:r w:rsidR="0093440A"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sz w:val="22"/>
          <w:szCs w:val="22"/>
        </w:rPr>
        <w:t>pentru</w:t>
      </w:r>
      <w:proofErr w:type="spellEnd"/>
      <w:r w:rsidR="0093440A"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sz w:val="22"/>
          <w:szCs w:val="22"/>
        </w:rPr>
        <w:t>toate</w:t>
      </w:r>
      <w:proofErr w:type="spellEnd"/>
      <w:r w:rsidR="0093440A"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3440A" w:rsidRPr="00E428A0">
        <w:rPr>
          <w:rFonts w:asciiTheme="majorHAnsi" w:hAnsiTheme="majorHAnsi" w:cstheme="majorHAnsi"/>
          <w:sz w:val="22"/>
          <w:szCs w:val="22"/>
        </w:rPr>
        <w:t>categoriile</w:t>
      </w:r>
      <w:proofErr w:type="spellEnd"/>
      <w:r w:rsidR="0093440A" w:rsidRPr="00E428A0">
        <w:rPr>
          <w:rFonts w:asciiTheme="majorHAnsi" w:hAnsiTheme="majorHAnsi" w:cstheme="majorHAnsi"/>
          <w:sz w:val="22"/>
          <w:szCs w:val="22"/>
        </w:rPr>
        <w:t xml:space="preserve"> de public.</w:t>
      </w:r>
    </w:p>
    <w:p w14:paraId="329C7136" w14:textId="680F129C" w:rsidR="00923BA7" w:rsidRPr="00E428A0" w:rsidRDefault="00923BA7" w:rsidP="00E428A0">
      <w:pPr>
        <w:pStyle w:val="NormalWeb"/>
        <w:numPr>
          <w:ilvl w:val="0"/>
          <w:numId w:val="28"/>
        </w:numPr>
        <w:rPr>
          <w:rFonts w:asciiTheme="majorHAnsi" w:hAnsiTheme="majorHAnsi" w:cstheme="majorHAnsi"/>
          <w:b/>
          <w:bCs/>
          <w:sz w:val="22"/>
          <w:szCs w:val="22"/>
        </w:rPr>
      </w:pPr>
      <w:r w:rsidRPr="00E428A0">
        <w:rPr>
          <w:rStyle w:val="Strong"/>
          <w:rFonts w:asciiTheme="majorHAnsi" w:hAnsiTheme="majorHAnsi" w:cstheme="majorHAnsi"/>
          <w:sz w:val="22"/>
          <w:szCs w:val="22"/>
        </w:rPr>
        <w:t>Context General:</w:t>
      </w:r>
      <w:r w:rsidR="003F4409" w:rsidRPr="00E428A0">
        <w:rPr>
          <w:rStyle w:val="Strong"/>
          <w:rFonts w:asciiTheme="majorHAnsi" w:hAnsiTheme="majorHAnsi" w:cstheme="majorHAnsi"/>
          <w:sz w:val="22"/>
          <w:szCs w:val="22"/>
        </w:rPr>
        <w:t xml:space="preserve"> </w:t>
      </w:r>
      <w:r w:rsidRPr="00E428A0">
        <w:rPr>
          <w:rFonts w:asciiTheme="majorHAnsi" w:hAnsiTheme="majorHAnsi" w:cstheme="majorHAnsi"/>
          <w:sz w:val="22"/>
          <w:szCs w:val="22"/>
        </w:rPr>
        <w:t xml:space="preserve">RetuRO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propune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modernizeze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website-ul actual</w:t>
      </w:r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transformându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-l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într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-un </w:t>
      </w:r>
      <w:r w:rsidRPr="00E428A0">
        <w:rPr>
          <w:rFonts w:asciiTheme="majorHAnsi" w:hAnsiTheme="majorHAnsi" w:cstheme="majorHAnsi"/>
          <w:b/>
          <w:bCs/>
          <w:sz w:val="22"/>
          <w:szCs w:val="22"/>
        </w:rPr>
        <w:t>instrument digital central</w:t>
      </w:r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dedicat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unei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comunicări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clare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accesibile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toate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categoriile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utilizatori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: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comercianți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producători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consumatori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presă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autorități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parteneri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instituționali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.</w:t>
      </w:r>
    </w:p>
    <w:p w14:paraId="162F5DCB" w14:textId="7757F17C" w:rsidR="00923BA7" w:rsidRPr="00E428A0" w:rsidRDefault="00923BA7" w:rsidP="00E428A0">
      <w:pPr>
        <w:pStyle w:val="NormalWeb"/>
        <w:numPr>
          <w:ilvl w:val="0"/>
          <w:numId w:val="28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Platforma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utilizează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sistemul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open-source </w:t>
      </w:r>
      <w:r w:rsidRPr="00E428A0">
        <w:rPr>
          <w:rFonts w:asciiTheme="majorHAnsi" w:hAnsiTheme="majorHAnsi" w:cstheme="majorHAnsi"/>
          <w:b/>
          <w:bCs/>
          <w:sz w:val="22"/>
          <w:szCs w:val="22"/>
        </w:rPr>
        <w:t>Drupal 9</w:t>
      </w:r>
      <w:r w:rsidRPr="00E428A0">
        <w:rPr>
          <w:rFonts w:asciiTheme="majorHAnsi" w:hAnsiTheme="majorHAnsi" w:cstheme="majorHAnsi"/>
          <w:sz w:val="22"/>
          <w:szCs w:val="22"/>
        </w:rPr>
        <w:t xml:space="preserve">, cu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bază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date </w:t>
      </w:r>
      <w:r w:rsidRPr="00E428A0">
        <w:rPr>
          <w:rFonts w:asciiTheme="majorHAnsi" w:hAnsiTheme="majorHAnsi" w:cstheme="majorHAnsi"/>
          <w:b/>
          <w:bCs/>
          <w:sz w:val="22"/>
          <w:szCs w:val="22"/>
        </w:rPr>
        <w:t>MySQL</w:t>
      </w:r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toate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găzduite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r w:rsidRPr="00E428A0">
        <w:rPr>
          <w:rFonts w:asciiTheme="majorHAnsi" w:hAnsiTheme="majorHAnsi" w:cstheme="majorHAnsi"/>
          <w:b/>
          <w:bCs/>
          <w:sz w:val="22"/>
          <w:szCs w:val="22"/>
        </w:rPr>
        <w:t>Azure</w:t>
      </w:r>
      <w:r w:rsidRPr="00E428A0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Există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preferința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a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păstra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platforma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actuală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a o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dezvolta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suplimentar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conformitate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cu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cerințele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specificate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.</w:t>
      </w:r>
    </w:p>
    <w:p w14:paraId="2993DD74" w14:textId="768AFB23" w:rsidR="00923BA7" w:rsidRPr="00E428A0" w:rsidRDefault="00923BA7" w:rsidP="00E428A0">
      <w:pPr>
        <w:pStyle w:val="NormalWeb"/>
        <w:numPr>
          <w:ilvl w:val="0"/>
          <w:numId w:val="28"/>
        </w:numPr>
        <w:rPr>
          <w:rFonts w:asciiTheme="majorHAnsi" w:eastAsiaTheme="majorEastAsia" w:hAnsiTheme="majorHAnsi" w:cstheme="majorHAnsi"/>
          <w:b/>
          <w:bCs/>
          <w:i/>
          <w:iCs/>
          <w:spacing w:val="15"/>
          <w:sz w:val="22"/>
          <w:szCs w:val="22"/>
          <w:lang w:eastAsia="en-US"/>
        </w:rPr>
      </w:pPr>
      <w:proofErr w:type="spellStart"/>
      <w:r w:rsidRPr="00E428A0">
        <w:rPr>
          <w:rStyle w:val="Strong"/>
          <w:rFonts w:asciiTheme="majorHAnsi" w:hAnsiTheme="majorHAnsi" w:cstheme="majorHAnsi"/>
          <w:sz w:val="22"/>
          <w:szCs w:val="22"/>
          <w:lang w:val="fr-FR"/>
        </w:rPr>
        <w:t>Obiective</w:t>
      </w:r>
      <w:proofErr w:type="spellEnd"/>
      <w:r w:rsidRPr="00E428A0">
        <w:rPr>
          <w:rStyle w:val="Strong"/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Style w:val="Strong"/>
          <w:rFonts w:asciiTheme="majorHAnsi" w:hAnsiTheme="majorHAnsi" w:cstheme="majorHAnsi"/>
          <w:sz w:val="22"/>
          <w:szCs w:val="22"/>
          <w:lang w:val="fr-FR"/>
        </w:rPr>
        <w:t>Generale</w:t>
      </w:r>
      <w:proofErr w:type="spellEnd"/>
      <w:r w:rsidRPr="00E428A0">
        <w:rPr>
          <w:rStyle w:val="Strong"/>
          <w:rFonts w:asciiTheme="majorHAnsi" w:hAnsiTheme="majorHAnsi" w:cstheme="majorHAnsi"/>
          <w:sz w:val="22"/>
          <w:szCs w:val="22"/>
          <w:lang w:val="fr-FR"/>
        </w:rPr>
        <w:t xml:space="preserve"> ale </w:t>
      </w:r>
      <w:proofErr w:type="spellStart"/>
      <w:proofErr w:type="gramStart"/>
      <w:r w:rsidRPr="00E428A0">
        <w:rPr>
          <w:rStyle w:val="Strong"/>
          <w:rFonts w:asciiTheme="majorHAnsi" w:hAnsiTheme="majorHAnsi" w:cstheme="majorHAnsi"/>
          <w:sz w:val="22"/>
          <w:szCs w:val="22"/>
          <w:lang w:val="fr-FR"/>
        </w:rPr>
        <w:t>Proiectului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spacing w:val="15"/>
          <w:sz w:val="22"/>
          <w:szCs w:val="22"/>
          <w:lang w:val="fr-FR" w:eastAsia="en-US"/>
        </w:rPr>
        <w:t>:</w:t>
      </w:r>
      <w:proofErr w:type="gramEnd"/>
      <w:r w:rsidR="00B84FEC" w:rsidRPr="00E428A0">
        <w:rPr>
          <w:rStyle w:val="Strong"/>
          <w:rFonts w:asciiTheme="majorHAnsi" w:eastAsiaTheme="majorEastAsia" w:hAnsiTheme="majorHAnsi" w:cstheme="majorHAnsi"/>
          <w:i/>
          <w:iCs/>
          <w:spacing w:val="15"/>
          <w:sz w:val="22"/>
          <w:szCs w:val="22"/>
          <w:lang w:val="fr-FR" w:eastAsia="en-US"/>
        </w:rPr>
        <w:t xml:space="preserve"> </w:t>
      </w:r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Prima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interacțiune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website-ul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trebuie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reflecte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profesionalismul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transparența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RetuRO</w:t>
      </w:r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prin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afișarea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date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timp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real</w:t>
      </w:r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informații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relevante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un design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atractiv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.</w:t>
      </w:r>
      <w:r w:rsidRPr="00E428A0">
        <w:rPr>
          <w:rFonts w:asciiTheme="majorHAnsi" w:hAnsiTheme="majorHAnsi" w:cstheme="majorHAnsi"/>
          <w:sz w:val="22"/>
          <w:szCs w:val="22"/>
          <w:lang w:val="fr-FR"/>
        </w:rPr>
        <w:br/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atingerea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acestui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scop, RetuRO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caută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un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partener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care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îndeplinească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trei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obiective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proofErr w:type="gram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principale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:</w:t>
      </w:r>
      <w:proofErr w:type="gramEnd"/>
    </w:p>
    <w:p w14:paraId="28A377B8" w14:textId="77777777" w:rsidR="00923BA7" w:rsidRPr="00E428A0" w:rsidRDefault="00923BA7" w:rsidP="00E428A0">
      <w:pPr>
        <w:pStyle w:val="NormalWeb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lastRenderedPageBreak/>
        <w:t>Redesenarea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website-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ului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utilizând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ceea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este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valoros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din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versiunea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actuală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E428A0">
        <w:rPr>
          <w:rFonts w:asciiTheme="majorHAnsi" w:hAnsiTheme="majorHAnsi" w:cstheme="majorHAnsi"/>
          <w:sz w:val="22"/>
          <w:szCs w:val="22"/>
        </w:rPr>
        <w:t>a</w:t>
      </w:r>
      <w:proofErr w:type="gram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oferi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o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experiență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modernă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coerentă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proofErr w:type="gram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accesibilă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;</w:t>
      </w:r>
      <w:proofErr w:type="gramEnd"/>
    </w:p>
    <w:p w14:paraId="223499C0" w14:textId="77777777" w:rsidR="00923BA7" w:rsidRPr="00E428A0" w:rsidRDefault="00923BA7" w:rsidP="00E428A0">
      <w:pPr>
        <w:pStyle w:val="NormalWeb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Optimizarea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performanței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funcționalității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website-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ului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mobil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tabletă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gram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desktop</w:t>
      </w:r>
      <w:r w:rsidRPr="00E428A0">
        <w:rPr>
          <w:rFonts w:asciiTheme="majorHAnsi" w:hAnsiTheme="majorHAnsi" w:cstheme="majorHAnsi"/>
          <w:sz w:val="22"/>
          <w:szCs w:val="22"/>
        </w:rPr>
        <w:t>;</w:t>
      </w:r>
      <w:proofErr w:type="gramEnd"/>
    </w:p>
    <w:p w14:paraId="56FB0E4D" w14:textId="77777777" w:rsidR="00923BA7" w:rsidRPr="00E428A0" w:rsidRDefault="00923BA7" w:rsidP="00E428A0">
      <w:pPr>
        <w:pStyle w:val="NormalWeb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Asigurarea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versiunilor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disponibile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limba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română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(RO)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engleză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(EN)</w:t>
      </w:r>
      <w:r w:rsidRPr="00E428A0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27FFF44E" w14:textId="3E0F3CBE" w:rsidR="00923BA7" w:rsidRPr="00E428A0" w:rsidRDefault="00923BA7" w:rsidP="00923BA7">
      <w:pPr>
        <w:pStyle w:val="NormalWeb"/>
        <w:rPr>
          <w:rFonts w:asciiTheme="majorHAnsi" w:hAnsiTheme="majorHAnsi" w:cstheme="majorHAnsi"/>
          <w:sz w:val="22"/>
          <w:szCs w:val="22"/>
          <w:lang w:val="fr-FR"/>
        </w:rPr>
      </w:pPr>
    </w:p>
    <w:p w14:paraId="214C2316" w14:textId="77777777" w:rsidR="00923BA7" w:rsidRPr="00E428A0" w:rsidRDefault="00923BA7" w:rsidP="00923BA7">
      <w:pPr>
        <w:pStyle w:val="NormalWeb"/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</w:pPr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 xml:space="preserve">3.2.1 Structura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>Informațională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 xml:space="preserve"> a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>Website-ului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 xml:space="preserve"> –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>Prioritate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 xml:space="preserve"> 1</w:t>
      </w:r>
    </w:p>
    <w:p w14:paraId="00EAD92A" w14:textId="77777777" w:rsidR="00923BA7" w:rsidRPr="00E428A0" w:rsidRDefault="00923BA7" w:rsidP="00923BA7">
      <w:pPr>
        <w:pStyle w:val="NormalWeb"/>
        <w:rPr>
          <w:rFonts w:asciiTheme="majorHAnsi" w:hAnsiTheme="majorHAnsi" w:cstheme="majorHAnsi"/>
          <w:sz w:val="22"/>
          <w:szCs w:val="22"/>
          <w:lang w:val="fr-FR"/>
        </w:rPr>
      </w:pPr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Se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solicită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o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reorganizare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logică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structurii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site-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ului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astfel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încât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aceasta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gram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fie:</w:t>
      </w:r>
      <w:proofErr w:type="gramEnd"/>
    </w:p>
    <w:p w14:paraId="4C99CF63" w14:textId="77777777" w:rsidR="00923BA7" w:rsidRPr="00E428A0" w:rsidRDefault="00923BA7" w:rsidP="00E428A0">
      <w:pPr>
        <w:pStyle w:val="NormalWeb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Intuitivă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navigare</w:t>
      </w:r>
      <w:proofErr w:type="spellEnd"/>
    </w:p>
    <w:p w14:paraId="43B5EC79" w14:textId="77777777" w:rsidR="00923BA7" w:rsidRPr="00E428A0" w:rsidRDefault="00923BA7" w:rsidP="00E428A0">
      <w:pPr>
        <w:pStyle w:val="NormalWeb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Segmentată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clar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tipuri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utilizatori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teme</w:t>
      </w:r>
      <w:proofErr w:type="spellEnd"/>
    </w:p>
    <w:p w14:paraId="353DA54A" w14:textId="77777777" w:rsidR="00923BA7" w:rsidRPr="00E428A0" w:rsidRDefault="00923BA7" w:rsidP="00E428A0">
      <w:pPr>
        <w:pStyle w:val="NormalWeb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Ușor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extins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/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scalabilă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viitor</w:t>
      </w:r>
      <w:proofErr w:type="spellEnd"/>
    </w:p>
    <w:p w14:paraId="6B3F4D0D" w14:textId="510780BF" w:rsidR="00923BA7" w:rsidRPr="00E428A0" w:rsidRDefault="00923BA7" w:rsidP="00E428A0">
      <w:pPr>
        <w:pStyle w:val="NormalWeb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Orientată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către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acces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rapid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la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informații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esențiale</w:t>
      </w:r>
      <w:proofErr w:type="spellEnd"/>
    </w:p>
    <w:p w14:paraId="767BD080" w14:textId="77777777" w:rsidR="00923BA7" w:rsidRPr="00E428A0" w:rsidRDefault="00923BA7" w:rsidP="00923BA7">
      <w:pPr>
        <w:pStyle w:val="NormalWeb"/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</w:pPr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 xml:space="preserve">Structura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>propusă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 xml:space="preserve"> a site-</w:t>
      </w:r>
      <w:proofErr w:type="spellStart"/>
      <w:proofErr w:type="gram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>ului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>:</w:t>
      </w:r>
      <w:proofErr w:type="gramEnd"/>
    </w:p>
    <w:p w14:paraId="06FAA42E" w14:textId="77777777" w:rsidR="00923BA7" w:rsidRPr="00E428A0" w:rsidRDefault="00923BA7" w:rsidP="00923BA7">
      <w:pPr>
        <w:pStyle w:val="NormalWeb"/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</w:pPr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 xml:space="preserve">I. Pagina „RETURO –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>Acasă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>”</w:t>
      </w:r>
    </w:p>
    <w:p w14:paraId="58793EEB" w14:textId="77777777" w:rsidR="00923BA7" w:rsidRPr="00E428A0" w:rsidRDefault="00923BA7" w:rsidP="00E428A0">
      <w:pPr>
        <w:pStyle w:val="NormalWeb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Redesenarea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logo-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ului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fuzionarea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secțiunilor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existente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„Home”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„Despre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noi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”</w:t>
      </w:r>
    </w:p>
    <w:p w14:paraId="3E6F9EC7" w14:textId="77777777" w:rsidR="00923BA7" w:rsidRPr="00E428A0" w:rsidRDefault="00923BA7" w:rsidP="00E428A0">
      <w:pPr>
        <w:pStyle w:val="NormalWeb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b/>
          <w:bCs/>
          <w:sz w:val="22"/>
          <w:szCs w:val="22"/>
        </w:rPr>
        <w:t>Newsroom</w:t>
      </w:r>
      <w:r w:rsidRPr="00E428A0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comunicate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presă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articole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)</w:t>
      </w:r>
    </w:p>
    <w:p w14:paraId="5B2B173A" w14:textId="77777777" w:rsidR="00923BA7" w:rsidRPr="00E428A0" w:rsidRDefault="00923BA7" w:rsidP="00E428A0">
      <w:pPr>
        <w:pStyle w:val="NormalWeb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Carousel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bannere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(5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teme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principale)</w:t>
      </w:r>
    </w:p>
    <w:p w14:paraId="1F26EB3B" w14:textId="77777777" w:rsidR="00923BA7" w:rsidRPr="00E428A0" w:rsidRDefault="00923BA7" w:rsidP="00E428A0">
      <w:pPr>
        <w:pStyle w:val="NormalWeb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Rezultate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SGR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actualizate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–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ambalaje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colectate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(total + pe tip de material) –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contor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live Power BI</w:t>
      </w:r>
    </w:p>
    <w:p w14:paraId="331B0423" w14:textId="77777777" w:rsidR="00923BA7" w:rsidRPr="00E428A0" w:rsidRDefault="00923BA7" w:rsidP="00E428A0">
      <w:pPr>
        <w:pStyle w:val="NormalWeb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Hartă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interactivă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cu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filtre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zoom +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Registrul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Ambalajelor</w:t>
      </w:r>
    </w:p>
    <w:p w14:paraId="2E7A740E" w14:textId="77777777" w:rsidR="00923BA7" w:rsidRPr="00E428A0" w:rsidRDefault="00923BA7" w:rsidP="00E428A0">
      <w:pPr>
        <w:pStyle w:val="NormalWeb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Pași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&amp;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beneficii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inspirat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modelul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Irlandei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– </w:t>
      </w:r>
      <w:hyperlink r:id="rId14" w:tgtFrame="_new" w:history="1">
        <w:r w:rsidRPr="00E428A0">
          <w:rPr>
            <w:rStyle w:val="Hyperlink"/>
            <w:rFonts w:asciiTheme="majorHAnsi" w:hAnsiTheme="majorHAnsi" w:cstheme="majorHAnsi"/>
            <w:sz w:val="22"/>
            <w:szCs w:val="22"/>
          </w:rPr>
          <w:t>Re-turn</w:t>
        </w:r>
      </w:hyperlink>
      <w:r w:rsidRPr="00E428A0">
        <w:rPr>
          <w:rFonts w:asciiTheme="majorHAnsi" w:hAnsiTheme="majorHAnsi" w:cstheme="majorHAnsi"/>
          <w:sz w:val="22"/>
          <w:szCs w:val="22"/>
        </w:rPr>
        <w:t>)</w:t>
      </w:r>
    </w:p>
    <w:p w14:paraId="2AC2FF8D" w14:textId="77777777" w:rsidR="00923BA7" w:rsidRPr="00E428A0" w:rsidRDefault="00923BA7" w:rsidP="00923BA7">
      <w:pPr>
        <w:pStyle w:val="NormalWeb"/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val="fr-FR" w:eastAsia="en-US"/>
        </w:rPr>
      </w:pPr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val="fr-FR" w:eastAsia="en-US"/>
        </w:rPr>
        <w:t>II. Pagina „COMERCIANȚI”</w:t>
      </w:r>
    </w:p>
    <w:p w14:paraId="15D27C1F" w14:textId="77777777" w:rsidR="00923BA7" w:rsidRPr="00E428A0" w:rsidRDefault="00923BA7" w:rsidP="00923BA7">
      <w:pPr>
        <w:pStyle w:val="NormalWeb"/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proofErr w:type="gram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Obiectiv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:</w:t>
      </w:r>
      <w:proofErr w:type="gram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ofere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informații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esențiale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comercianți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UAT-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uri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inclusiv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materiale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suport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detalii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despre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colectare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furnizori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echipamente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46F07812" w14:textId="77777777" w:rsidR="00923BA7" w:rsidRPr="00E428A0" w:rsidRDefault="00923BA7" w:rsidP="00E428A0">
      <w:pPr>
        <w:pStyle w:val="NormalWeb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Secțiunea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actuală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„Info”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va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fi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păstrată</w:t>
      </w:r>
      <w:proofErr w:type="spellEnd"/>
    </w:p>
    <w:p w14:paraId="123B16F8" w14:textId="77777777" w:rsidR="00923BA7" w:rsidRPr="00E428A0" w:rsidRDefault="00923BA7" w:rsidP="00E428A0">
      <w:pPr>
        <w:pStyle w:val="NormalWeb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Secțiune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proofErr w:type="gramStart"/>
      <w:r w:rsidRPr="00E428A0">
        <w:rPr>
          <w:rFonts w:asciiTheme="majorHAnsi" w:hAnsiTheme="majorHAnsi" w:cstheme="majorHAnsi"/>
          <w:sz w:val="22"/>
          <w:szCs w:val="22"/>
          <w:lang w:val="fr-FR"/>
        </w:rPr>
        <w:t>nouă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:</w:t>
      </w:r>
      <w:proofErr w:type="gram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„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Colectare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manuală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/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automată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” (documente utile +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adrese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gram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de e-mail</w:t>
      </w:r>
      <w:proofErr w:type="gram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suport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)</w:t>
      </w:r>
    </w:p>
    <w:p w14:paraId="7FECE60E" w14:textId="77777777" w:rsidR="00923BA7" w:rsidRPr="00E428A0" w:rsidRDefault="00923BA7" w:rsidP="00E428A0">
      <w:pPr>
        <w:pStyle w:val="NormalWeb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Secțiune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nouă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„UAT” –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pași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detalii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implementare</w:t>
      </w:r>
      <w:proofErr w:type="spellEnd"/>
    </w:p>
    <w:p w14:paraId="3E42AF9B" w14:textId="77777777" w:rsidR="00923BA7" w:rsidRPr="00E428A0" w:rsidRDefault="00923BA7" w:rsidP="00E428A0">
      <w:pPr>
        <w:pStyle w:val="NormalWeb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Secțiunile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„Furnizori RVM”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„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Întrebări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frecvente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”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rămân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neschimbate</w:t>
      </w:r>
      <w:proofErr w:type="spellEnd"/>
    </w:p>
    <w:p w14:paraId="1F57A55A" w14:textId="77777777" w:rsidR="00923BA7" w:rsidRPr="00E428A0" w:rsidRDefault="00923BA7" w:rsidP="00923BA7">
      <w:pPr>
        <w:pStyle w:val="NormalWeb"/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</w:pPr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>III. Pagina „RAPORTARE”</w:t>
      </w:r>
    </w:p>
    <w:p w14:paraId="006F3196" w14:textId="77777777" w:rsidR="00923BA7" w:rsidRPr="00E428A0" w:rsidRDefault="00923BA7" w:rsidP="00923BA7">
      <w:pPr>
        <w:pStyle w:val="NormalWeb"/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proofErr w:type="gram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Obiectiv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:</w:t>
      </w:r>
      <w:proofErr w:type="gram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ofere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acces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public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transparent la date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relevante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privind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funcționarea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SGR,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prin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rapoarte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detaliate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interfață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căutare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liste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actualizate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producători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44CDEA55" w14:textId="77777777" w:rsidR="00923BA7" w:rsidRPr="00E428A0" w:rsidRDefault="00923BA7" w:rsidP="00E428A0">
      <w:pPr>
        <w:pStyle w:val="NormalWeb"/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Rapoarte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detaliate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(pe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categorii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județe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localități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– </w:t>
      </w:r>
      <w:r w:rsidRPr="00E428A0">
        <w:rPr>
          <w:rFonts w:asciiTheme="majorHAnsi" w:hAnsiTheme="majorHAnsi" w:cstheme="majorHAnsi"/>
          <w:b/>
          <w:bCs/>
          <w:sz w:val="22"/>
          <w:szCs w:val="22"/>
        </w:rPr>
        <w:t>Power BI</w:t>
      </w:r>
      <w:r w:rsidRPr="00E428A0">
        <w:rPr>
          <w:rFonts w:asciiTheme="majorHAnsi" w:hAnsiTheme="majorHAnsi" w:cstheme="majorHAnsi"/>
          <w:sz w:val="22"/>
          <w:szCs w:val="22"/>
        </w:rPr>
        <w:t xml:space="preserve"> + </w:t>
      </w:r>
      <w:r w:rsidRPr="00E428A0">
        <w:rPr>
          <w:rFonts w:asciiTheme="majorHAnsi" w:hAnsiTheme="majorHAnsi" w:cstheme="majorHAnsi"/>
          <w:b/>
          <w:bCs/>
          <w:sz w:val="22"/>
          <w:szCs w:val="22"/>
        </w:rPr>
        <w:t>export CSV/Excel/PDF</w:t>
      </w:r>
      <w:r w:rsidRPr="00E428A0">
        <w:rPr>
          <w:rFonts w:asciiTheme="majorHAnsi" w:hAnsiTheme="majorHAnsi" w:cstheme="majorHAnsi"/>
          <w:sz w:val="22"/>
          <w:szCs w:val="22"/>
        </w:rPr>
        <w:t>)</w:t>
      </w:r>
    </w:p>
    <w:p w14:paraId="2AA3AA7B" w14:textId="77777777" w:rsidR="00923BA7" w:rsidRPr="00E428A0" w:rsidRDefault="00923BA7" w:rsidP="00E428A0">
      <w:pPr>
        <w:pStyle w:val="NormalWeb"/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Registrul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Ambalajelor (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căutare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după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cod EAN)</w:t>
      </w:r>
    </w:p>
    <w:p w14:paraId="63CFE954" w14:textId="77777777" w:rsidR="00923BA7" w:rsidRPr="00E428A0" w:rsidRDefault="00923BA7" w:rsidP="00E428A0">
      <w:pPr>
        <w:pStyle w:val="NormalWeb"/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sz w:val="22"/>
          <w:szCs w:val="22"/>
        </w:rPr>
        <w:lastRenderedPageBreak/>
        <w:t xml:space="preserve">Lista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Producătorilor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contractați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reziliați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suspendați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)</w:t>
      </w:r>
    </w:p>
    <w:p w14:paraId="3A3721A5" w14:textId="22CB1BA3" w:rsidR="00923BA7" w:rsidRPr="00E428A0" w:rsidRDefault="00923BA7" w:rsidP="00923BA7">
      <w:pPr>
        <w:pStyle w:val="NormalWeb"/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val="fr-FR" w:eastAsia="en-US"/>
        </w:rPr>
      </w:pPr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val="fr-FR" w:eastAsia="en-US"/>
        </w:rPr>
        <w:t>IV. Pagina „</w:t>
      </w:r>
      <w:r w:rsidR="005B20B9"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val="fr-FR" w:eastAsia="en-US"/>
        </w:rPr>
        <w:t>NOUTATI</w:t>
      </w:r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val="fr-FR" w:eastAsia="en-US"/>
        </w:rPr>
        <w:t>”</w:t>
      </w:r>
    </w:p>
    <w:p w14:paraId="70128085" w14:textId="77777777" w:rsidR="00923BA7" w:rsidRPr="00E428A0" w:rsidRDefault="00923BA7" w:rsidP="00923BA7">
      <w:pPr>
        <w:pStyle w:val="NormalWeb"/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proofErr w:type="gram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Obiectiv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:</w:t>
      </w:r>
      <w:proofErr w:type="gram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funcționeze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gram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ca</w:t>
      </w:r>
      <w:proofErr w:type="gram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spațiu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informativ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toate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comunicările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oficiale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RetuRO.</w:t>
      </w:r>
    </w:p>
    <w:p w14:paraId="10D95665" w14:textId="77777777" w:rsidR="00923BA7" w:rsidRPr="00E428A0" w:rsidRDefault="00923BA7" w:rsidP="00E428A0">
      <w:pPr>
        <w:pStyle w:val="NormalWeb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  <w:lang w:val="fr-FR"/>
        </w:rPr>
      </w:pPr>
      <w:r w:rsidRPr="00E428A0">
        <w:rPr>
          <w:rFonts w:asciiTheme="majorHAnsi" w:hAnsiTheme="majorHAnsi" w:cstheme="majorHAnsi"/>
          <w:sz w:val="22"/>
          <w:szCs w:val="22"/>
          <w:lang w:val="fr-FR"/>
        </w:rPr>
        <w:t>„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Comunicate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presă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+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Sesiuni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SGR” (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secțiune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nouă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) + filtre de </w:t>
      </w:r>
      <w:proofErr w:type="spellStart"/>
      <w:proofErr w:type="gram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căutare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:</w:t>
      </w:r>
      <w:proofErr w:type="gram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dată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autor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, tip document</w:t>
      </w:r>
    </w:p>
    <w:p w14:paraId="7CD41FB4" w14:textId="64F00412" w:rsidR="00923BA7" w:rsidRPr="00E428A0" w:rsidRDefault="00923BA7" w:rsidP="00923BA7">
      <w:pPr>
        <w:pStyle w:val="NormalWeb"/>
        <w:rPr>
          <w:rFonts w:asciiTheme="majorHAnsi" w:hAnsiTheme="majorHAnsi" w:cstheme="majorHAnsi"/>
          <w:sz w:val="22"/>
          <w:szCs w:val="22"/>
          <w:lang w:val="fr-FR"/>
        </w:rPr>
      </w:pPr>
    </w:p>
    <w:p w14:paraId="70D13360" w14:textId="77777777" w:rsidR="00923BA7" w:rsidRPr="00E428A0" w:rsidRDefault="00923BA7" w:rsidP="00923BA7">
      <w:pPr>
        <w:pStyle w:val="NormalWeb"/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val="fr-FR" w:eastAsia="en-US"/>
        </w:rPr>
      </w:pP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val="fr-FR" w:eastAsia="en-US"/>
        </w:rPr>
        <w:t>Dezvoltări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val="fr-FR" w:eastAsia="en-US"/>
        </w:rPr>
        <w:t xml:space="preserve"> </w:t>
      </w:r>
      <w:proofErr w:type="spellStart"/>
      <w:proofErr w:type="gram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val="fr-FR" w:eastAsia="en-US"/>
        </w:rPr>
        <w:t>noi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val="fr-FR" w:eastAsia="en-US"/>
        </w:rPr>
        <w:t>:</w:t>
      </w:r>
      <w:proofErr w:type="gramEnd"/>
    </w:p>
    <w:p w14:paraId="24ACD4CD" w14:textId="77777777" w:rsidR="00923BA7" w:rsidRPr="00E428A0" w:rsidRDefault="00923BA7" w:rsidP="00923BA7">
      <w:pPr>
        <w:pStyle w:val="NormalWeb"/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</w:pPr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>V. Pagina „CARIERE” (</w:t>
      </w:r>
      <w:proofErr w:type="gram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>ex:</w:t>
      </w:r>
      <w:proofErr w:type="gram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 xml:space="preserve"> careers.ing.com)</w:t>
      </w:r>
    </w:p>
    <w:p w14:paraId="156C77BE" w14:textId="77777777" w:rsidR="00923BA7" w:rsidRPr="00E428A0" w:rsidRDefault="00923BA7" w:rsidP="00923BA7">
      <w:pPr>
        <w:pStyle w:val="NormalWeb"/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proofErr w:type="gram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Obiectiv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:</w:t>
      </w:r>
      <w:proofErr w:type="gram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Crearea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unei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secțiuni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tip portal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cariere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care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reflecte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cultura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organizațională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faciliteze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procesul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recrutare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7D3A817F" w14:textId="77777777" w:rsidR="00923BA7" w:rsidRPr="00E428A0" w:rsidRDefault="00923BA7" w:rsidP="00923BA7">
      <w:pPr>
        <w:pStyle w:val="NormalWeb"/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Funcționalități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4886DE4C" w14:textId="77777777" w:rsidR="00923BA7" w:rsidRPr="00E428A0" w:rsidRDefault="00923BA7" w:rsidP="00E428A0">
      <w:pPr>
        <w:pStyle w:val="NormalWeb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sz w:val="22"/>
          <w:szCs w:val="22"/>
        </w:rPr>
        <w:t xml:space="preserve">Banner +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descriere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RetuRO</w:t>
      </w:r>
    </w:p>
    <w:p w14:paraId="790AD881" w14:textId="77777777" w:rsidR="00923BA7" w:rsidRPr="00E428A0" w:rsidRDefault="00923BA7" w:rsidP="00E428A0">
      <w:pPr>
        <w:pStyle w:val="NormalWeb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Afișarea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posturilor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disponibile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după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divizie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(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sediu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central, centre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regionale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) + filtre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căutare</w:t>
      </w:r>
      <w:proofErr w:type="spellEnd"/>
    </w:p>
    <w:p w14:paraId="3020D755" w14:textId="77777777" w:rsidR="00923BA7" w:rsidRPr="00E428A0" w:rsidRDefault="00923BA7" w:rsidP="00E428A0">
      <w:pPr>
        <w:pStyle w:val="NormalWeb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Listă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joburi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+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proces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aplicare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4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pași</w:t>
      </w:r>
      <w:proofErr w:type="spellEnd"/>
    </w:p>
    <w:p w14:paraId="76F1A520" w14:textId="77777777" w:rsidR="00923BA7" w:rsidRPr="00E428A0" w:rsidRDefault="00923BA7" w:rsidP="00E428A0">
      <w:pPr>
        <w:pStyle w:val="NormalWeb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Formular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complet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aplicare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GDPR,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upload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documente,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confirmare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gramStart"/>
      <w:r w:rsidRPr="00E428A0">
        <w:rPr>
          <w:rFonts w:asciiTheme="majorHAnsi" w:hAnsiTheme="majorHAnsi" w:cstheme="majorHAnsi"/>
          <w:sz w:val="22"/>
          <w:szCs w:val="22"/>
          <w:lang w:val="fr-FR"/>
        </w:rPr>
        <w:t>e-mail</w:t>
      </w:r>
      <w:proofErr w:type="gramEnd"/>
    </w:p>
    <w:p w14:paraId="2F58C73E" w14:textId="77777777" w:rsidR="00923BA7" w:rsidRPr="00E428A0" w:rsidRDefault="00923BA7" w:rsidP="00E428A0">
      <w:pPr>
        <w:pStyle w:val="NormalWeb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sz w:val="22"/>
          <w:szCs w:val="22"/>
        </w:rPr>
        <w:t>Rol admin HR</w:t>
      </w:r>
    </w:p>
    <w:p w14:paraId="7BE070DC" w14:textId="77777777" w:rsidR="00923BA7" w:rsidRPr="00E428A0" w:rsidRDefault="00923BA7" w:rsidP="00923BA7">
      <w:pPr>
        <w:pStyle w:val="NormalWeb"/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Fiecare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post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va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avea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o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pagină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dedicată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, cu:</w:t>
      </w:r>
    </w:p>
    <w:p w14:paraId="6C5691DE" w14:textId="77777777" w:rsidR="00923BA7" w:rsidRPr="00E428A0" w:rsidRDefault="00923BA7" w:rsidP="00E428A0">
      <w:pPr>
        <w:pStyle w:val="NormalWeb"/>
        <w:numPr>
          <w:ilvl w:val="0"/>
          <w:numId w:val="16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Descrierea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postului</w:t>
      </w:r>
      <w:proofErr w:type="spellEnd"/>
    </w:p>
    <w:p w14:paraId="5026EBDB" w14:textId="77777777" w:rsidR="00923BA7" w:rsidRPr="00E428A0" w:rsidRDefault="00923BA7" w:rsidP="00E428A0">
      <w:pPr>
        <w:pStyle w:val="NormalWeb"/>
        <w:numPr>
          <w:ilvl w:val="0"/>
          <w:numId w:val="16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Cerințe</w:t>
      </w:r>
      <w:proofErr w:type="spellEnd"/>
    </w:p>
    <w:p w14:paraId="0033144B" w14:textId="77777777" w:rsidR="00923BA7" w:rsidRPr="00E428A0" w:rsidRDefault="00923BA7" w:rsidP="00E428A0">
      <w:pPr>
        <w:pStyle w:val="NormalWeb"/>
        <w:numPr>
          <w:ilvl w:val="0"/>
          <w:numId w:val="16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Beneficii</w:t>
      </w:r>
      <w:proofErr w:type="spellEnd"/>
    </w:p>
    <w:p w14:paraId="429E2BA8" w14:textId="77777777" w:rsidR="00923BA7" w:rsidRPr="00E428A0" w:rsidRDefault="00923BA7" w:rsidP="00E428A0">
      <w:pPr>
        <w:pStyle w:val="NormalWeb"/>
        <w:numPr>
          <w:ilvl w:val="0"/>
          <w:numId w:val="16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sz w:val="22"/>
          <w:szCs w:val="22"/>
        </w:rPr>
        <w:t xml:space="preserve">Termen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limită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aplicare</w:t>
      </w:r>
      <w:proofErr w:type="spellEnd"/>
    </w:p>
    <w:p w14:paraId="48FD9E87" w14:textId="77777777" w:rsidR="00923BA7" w:rsidRPr="00E428A0" w:rsidRDefault="00923BA7" w:rsidP="00923BA7">
      <w:pPr>
        <w:pStyle w:val="NormalWeb"/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Câmpuri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formular:</w:t>
      </w:r>
    </w:p>
    <w:p w14:paraId="44B788BE" w14:textId="77777777" w:rsidR="00923BA7" w:rsidRPr="00E428A0" w:rsidRDefault="00923BA7" w:rsidP="00E428A0">
      <w:pPr>
        <w:pStyle w:val="NormalWeb"/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Prenume</w:t>
      </w:r>
      <w:proofErr w:type="spellEnd"/>
    </w:p>
    <w:p w14:paraId="5005C9D9" w14:textId="77777777" w:rsidR="00923BA7" w:rsidRPr="00E428A0" w:rsidRDefault="00923BA7" w:rsidP="00E428A0">
      <w:pPr>
        <w:pStyle w:val="NormalWeb"/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Nume</w:t>
      </w:r>
      <w:proofErr w:type="spellEnd"/>
    </w:p>
    <w:p w14:paraId="091D6818" w14:textId="77777777" w:rsidR="00923BA7" w:rsidRPr="00E428A0" w:rsidRDefault="00923BA7" w:rsidP="00E428A0">
      <w:pPr>
        <w:pStyle w:val="NormalWeb"/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sz w:val="22"/>
          <w:szCs w:val="22"/>
        </w:rPr>
        <w:t>E-mail (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opțional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)</w:t>
      </w:r>
    </w:p>
    <w:p w14:paraId="482F2787" w14:textId="77777777" w:rsidR="00923BA7" w:rsidRPr="00E428A0" w:rsidRDefault="00923BA7" w:rsidP="00E428A0">
      <w:pPr>
        <w:pStyle w:val="NormalWeb"/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Telefon</w:t>
      </w:r>
      <w:proofErr w:type="spellEnd"/>
    </w:p>
    <w:p w14:paraId="540C3278" w14:textId="77777777" w:rsidR="00923BA7" w:rsidRPr="00E428A0" w:rsidRDefault="00923BA7" w:rsidP="00E428A0">
      <w:pPr>
        <w:pStyle w:val="NormalWeb"/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sz w:val="22"/>
          <w:szCs w:val="22"/>
        </w:rPr>
        <w:t>CV (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opțional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)</w:t>
      </w:r>
    </w:p>
    <w:p w14:paraId="72F909EC" w14:textId="77777777" w:rsidR="00923BA7" w:rsidRPr="00E428A0" w:rsidRDefault="00923BA7" w:rsidP="00E428A0">
      <w:pPr>
        <w:pStyle w:val="NormalWeb"/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Scrisoare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intenție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opțional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)</w:t>
      </w:r>
    </w:p>
    <w:p w14:paraId="56FE84E4" w14:textId="77777777" w:rsidR="00923BA7" w:rsidRPr="00E428A0" w:rsidRDefault="00923BA7" w:rsidP="00E428A0">
      <w:pPr>
        <w:pStyle w:val="NormalWeb"/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Câmp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gramStart"/>
      <w:r w:rsidRPr="00E428A0">
        <w:rPr>
          <w:rFonts w:asciiTheme="majorHAnsi" w:hAnsiTheme="majorHAnsi" w:cstheme="majorHAnsi"/>
          <w:sz w:val="22"/>
          <w:szCs w:val="22"/>
          <w:lang w:val="fr-FR"/>
        </w:rPr>
        <w:t>liber:</w:t>
      </w:r>
      <w:proofErr w:type="gram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„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Lasă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un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mesaj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”</w:t>
      </w:r>
    </w:p>
    <w:p w14:paraId="7D3CF6DE" w14:textId="77777777" w:rsidR="00923BA7" w:rsidRPr="00E428A0" w:rsidRDefault="00923BA7" w:rsidP="00E428A0">
      <w:pPr>
        <w:pStyle w:val="NormalWeb"/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Bifă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acord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GDPR</w:t>
      </w:r>
    </w:p>
    <w:p w14:paraId="26D78CE6" w14:textId="77777777" w:rsidR="00923BA7" w:rsidRPr="00E428A0" w:rsidRDefault="00923BA7" w:rsidP="00923BA7">
      <w:pPr>
        <w:pStyle w:val="NormalWeb"/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val="fr-FR" w:eastAsia="en-US"/>
        </w:rPr>
      </w:pPr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val="fr-FR" w:eastAsia="en-US"/>
        </w:rPr>
        <w:t>VI. Pagina „LICITAȚII” (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val="fr-FR" w:eastAsia="en-US"/>
        </w:rPr>
        <w:t>doar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val="fr-FR"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val="fr-FR" w:eastAsia="en-US"/>
        </w:rPr>
        <w:t>informativ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val="fr-FR" w:eastAsia="en-US"/>
        </w:rPr>
        <w:t xml:space="preserve"> –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val="fr-FR" w:eastAsia="en-US"/>
        </w:rPr>
        <w:t>fără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val="fr-FR"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val="fr-FR" w:eastAsia="en-US"/>
        </w:rPr>
        <w:t>funcționalitate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val="fr-FR" w:eastAsia="en-US"/>
        </w:rPr>
        <w:t xml:space="preserve"> de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val="fr-FR" w:eastAsia="en-US"/>
        </w:rPr>
        <w:t>aplicare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val="fr-FR" w:eastAsia="en-US"/>
        </w:rPr>
        <w:t>)</w:t>
      </w:r>
    </w:p>
    <w:p w14:paraId="36451CE9" w14:textId="77777777" w:rsidR="00923BA7" w:rsidRPr="00E428A0" w:rsidRDefault="00923BA7" w:rsidP="00923BA7">
      <w:pPr>
        <w:pStyle w:val="NormalWeb"/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lastRenderedPageBreak/>
        <w:t>Obiectiv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Oferirea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unei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interfețe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transparente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toate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procedurile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publice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derulate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RetuRO.</w:t>
      </w:r>
    </w:p>
    <w:p w14:paraId="1472E9D1" w14:textId="77777777" w:rsidR="00923BA7" w:rsidRPr="00E428A0" w:rsidRDefault="00923BA7" w:rsidP="00923BA7">
      <w:pPr>
        <w:pStyle w:val="NormalWeb"/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Funcționalități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1780C23B" w14:textId="77777777" w:rsidR="00923BA7" w:rsidRPr="00E428A0" w:rsidRDefault="00923BA7" w:rsidP="00E428A0">
      <w:pPr>
        <w:pStyle w:val="NormalWeb"/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Selecții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publice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competitive</w:t>
      </w:r>
    </w:p>
    <w:p w14:paraId="41A819F7" w14:textId="77777777" w:rsidR="00923BA7" w:rsidRPr="00E428A0" w:rsidRDefault="00923BA7" w:rsidP="00E428A0">
      <w:pPr>
        <w:pStyle w:val="NormalWeb"/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Licitații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active (2–3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simultan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)</w:t>
      </w:r>
    </w:p>
    <w:p w14:paraId="68F8EBF9" w14:textId="77777777" w:rsidR="00923BA7" w:rsidRPr="00E428A0" w:rsidRDefault="00923BA7" w:rsidP="00E428A0">
      <w:pPr>
        <w:pStyle w:val="NormalWeb"/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Istoric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licitații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încheiate</w:t>
      </w:r>
      <w:proofErr w:type="spellEnd"/>
    </w:p>
    <w:p w14:paraId="3081A818" w14:textId="77777777" w:rsidR="00923BA7" w:rsidRPr="00E428A0" w:rsidRDefault="00923BA7" w:rsidP="00923BA7">
      <w:pPr>
        <w:pStyle w:val="NormalWeb"/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</w:pPr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>VII. Pagina „EVOLUȚIA SGR”</w:t>
      </w:r>
    </w:p>
    <w:p w14:paraId="791A6520" w14:textId="77777777" w:rsidR="00923BA7" w:rsidRPr="00E428A0" w:rsidRDefault="00923BA7" w:rsidP="00923BA7">
      <w:pPr>
        <w:pStyle w:val="NormalWeb"/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proofErr w:type="gram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Obiectiv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:</w:t>
      </w:r>
      <w:proofErr w:type="gram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Oferirea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unei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secțiuni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interactive care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ilustreze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evoluția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impactul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SGR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prin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grafice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hărți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elemente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vizuale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04A6769D" w14:textId="77777777" w:rsidR="00923BA7" w:rsidRPr="00E428A0" w:rsidRDefault="00923BA7" w:rsidP="00923BA7">
      <w:pPr>
        <w:pStyle w:val="NormalWeb"/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Funcționalități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01210D6D" w14:textId="77777777" w:rsidR="00923BA7" w:rsidRPr="00E428A0" w:rsidRDefault="00923BA7" w:rsidP="00E428A0">
      <w:pPr>
        <w:pStyle w:val="NormalWeb"/>
        <w:numPr>
          <w:ilvl w:val="0"/>
          <w:numId w:val="19"/>
        </w:numPr>
        <w:rPr>
          <w:rFonts w:asciiTheme="majorHAnsi" w:hAnsiTheme="majorHAnsi" w:cstheme="majorHAnsi"/>
          <w:sz w:val="22"/>
          <w:szCs w:val="22"/>
          <w:lang w:val="fr-FR"/>
        </w:rPr>
      </w:pPr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Pagina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dashboard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Power BI (filtre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căutare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)</w:t>
      </w:r>
    </w:p>
    <w:p w14:paraId="6C0CBE66" w14:textId="77777777" w:rsidR="00923BA7" w:rsidRPr="00E428A0" w:rsidRDefault="00923BA7" w:rsidP="00E428A0">
      <w:pPr>
        <w:pStyle w:val="NormalWeb"/>
        <w:numPr>
          <w:ilvl w:val="0"/>
          <w:numId w:val="19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Cronologie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interactivă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grafice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hărți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video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fișiere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descărcabile</w:t>
      </w:r>
      <w:proofErr w:type="spellEnd"/>
    </w:p>
    <w:p w14:paraId="3FF14AEA" w14:textId="0E44B039" w:rsidR="00923BA7" w:rsidRPr="00E428A0" w:rsidRDefault="00923BA7" w:rsidP="00923BA7">
      <w:pPr>
        <w:pStyle w:val="NormalWeb"/>
        <w:rPr>
          <w:rFonts w:asciiTheme="majorHAnsi" w:hAnsiTheme="majorHAnsi" w:cstheme="majorHAnsi"/>
          <w:sz w:val="22"/>
          <w:szCs w:val="22"/>
          <w:lang w:val="fr-FR"/>
        </w:rPr>
      </w:pPr>
    </w:p>
    <w:p w14:paraId="26D3BBC4" w14:textId="77777777" w:rsidR="00923BA7" w:rsidRPr="00E428A0" w:rsidRDefault="00923BA7" w:rsidP="00923BA7">
      <w:pPr>
        <w:pStyle w:val="NormalWeb"/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Secțiuni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stabile structural, dar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flexibile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actualizări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proofErr w:type="gram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viitoare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:</w:t>
      </w:r>
      <w:proofErr w:type="gramEnd"/>
    </w:p>
    <w:p w14:paraId="23D70FFE" w14:textId="77777777" w:rsidR="00923BA7" w:rsidRPr="00E428A0" w:rsidRDefault="00923BA7" w:rsidP="00E428A0">
      <w:pPr>
        <w:pStyle w:val="NormalWeb"/>
        <w:numPr>
          <w:ilvl w:val="0"/>
          <w:numId w:val="20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sz w:val="22"/>
          <w:szCs w:val="22"/>
        </w:rPr>
        <w:t>PRODUCĂTORI</w:t>
      </w:r>
    </w:p>
    <w:p w14:paraId="0C8D492F" w14:textId="77777777" w:rsidR="00923BA7" w:rsidRPr="00E428A0" w:rsidRDefault="00923BA7" w:rsidP="00E428A0">
      <w:pPr>
        <w:pStyle w:val="NormalWeb"/>
        <w:numPr>
          <w:ilvl w:val="0"/>
          <w:numId w:val="20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sz w:val="22"/>
          <w:szCs w:val="22"/>
        </w:rPr>
        <w:t>CONSUMATORI</w:t>
      </w:r>
    </w:p>
    <w:p w14:paraId="233D559C" w14:textId="77777777" w:rsidR="00923BA7" w:rsidRPr="00E428A0" w:rsidRDefault="00923BA7" w:rsidP="00E428A0">
      <w:pPr>
        <w:pStyle w:val="NormalWeb"/>
        <w:numPr>
          <w:ilvl w:val="0"/>
          <w:numId w:val="20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sz w:val="22"/>
          <w:szCs w:val="22"/>
        </w:rPr>
        <w:t>CONTACT</w:t>
      </w:r>
    </w:p>
    <w:p w14:paraId="030A0ABB" w14:textId="77777777" w:rsidR="00923BA7" w:rsidRPr="00E428A0" w:rsidRDefault="00923BA7" w:rsidP="00E428A0">
      <w:pPr>
        <w:pStyle w:val="NormalWeb"/>
        <w:numPr>
          <w:ilvl w:val="0"/>
          <w:numId w:val="20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sz w:val="22"/>
          <w:szCs w:val="22"/>
        </w:rPr>
        <w:t>PORTAL SGR</w:t>
      </w:r>
    </w:p>
    <w:p w14:paraId="334A5F3B" w14:textId="77777777" w:rsidR="00923BA7" w:rsidRPr="00E428A0" w:rsidRDefault="00923BA7" w:rsidP="00E428A0">
      <w:pPr>
        <w:pStyle w:val="NormalWeb"/>
        <w:numPr>
          <w:ilvl w:val="0"/>
          <w:numId w:val="20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sz w:val="22"/>
          <w:szCs w:val="22"/>
        </w:rPr>
        <w:t>DESPRE NOI</w:t>
      </w:r>
    </w:p>
    <w:p w14:paraId="47343639" w14:textId="77777777" w:rsidR="00923BA7" w:rsidRPr="00E428A0" w:rsidRDefault="00923BA7" w:rsidP="00923BA7">
      <w:pPr>
        <w:pStyle w:val="NormalWeb"/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Platforma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trebuie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să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permită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391106BE" w14:textId="77777777" w:rsidR="00923BA7" w:rsidRPr="00E428A0" w:rsidRDefault="00923BA7" w:rsidP="00E428A0">
      <w:pPr>
        <w:pStyle w:val="NormalWeb"/>
        <w:numPr>
          <w:ilvl w:val="0"/>
          <w:numId w:val="21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Actualizarea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rapidă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conținutului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textual (ex: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modificări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legislative)</w:t>
      </w:r>
    </w:p>
    <w:p w14:paraId="5D3C7F4A" w14:textId="77777777" w:rsidR="00923BA7" w:rsidRPr="00E428A0" w:rsidRDefault="00923BA7" w:rsidP="00E428A0">
      <w:pPr>
        <w:pStyle w:val="NormalWeb"/>
        <w:numPr>
          <w:ilvl w:val="0"/>
          <w:numId w:val="21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Ajustări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vizuale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(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layout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fonturi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culori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)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acord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identitatea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brand RetuRO</w:t>
      </w:r>
    </w:p>
    <w:p w14:paraId="74EC12AC" w14:textId="7299B86A" w:rsidR="00923BA7" w:rsidRPr="00E428A0" w:rsidRDefault="00923BA7" w:rsidP="00923BA7">
      <w:pPr>
        <w:pStyle w:val="NormalWeb"/>
        <w:rPr>
          <w:rFonts w:asciiTheme="majorHAnsi" w:hAnsiTheme="majorHAnsi" w:cstheme="majorHAnsi"/>
          <w:sz w:val="22"/>
          <w:szCs w:val="22"/>
          <w:lang w:val="fr-FR"/>
        </w:rPr>
      </w:pPr>
    </w:p>
    <w:p w14:paraId="1F9533B1" w14:textId="77777777" w:rsidR="00923BA7" w:rsidRPr="00E428A0" w:rsidRDefault="00923BA7" w:rsidP="00923BA7">
      <w:pPr>
        <w:pStyle w:val="NormalWeb"/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</w:pPr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3.2.2 Redesign UX/UI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Aliniat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Identității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Vizuale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RetuRO –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Prioritate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2</w:t>
      </w:r>
    </w:p>
    <w:p w14:paraId="4D80C360" w14:textId="3005099C" w:rsidR="00923BA7" w:rsidRPr="00E428A0" w:rsidRDefault="00923BA7" w:rsidP="00923BA7">
      <w:pPr>
        <w:pStyle w:val="NormalWeb"/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Redesenarea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completă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a website-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ului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trebuie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urmeze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o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direcție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unitară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conformitate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cu </w:t>
      </w:r>
      <w:r w:rsidRPr="00E428A0">
        <w:rPr>
          <w:rFonts w:asciiTheme="majorHAnsi" w:hAnsiTheme="majorHAnsi" w:cstheme="majorHAnsi"/>
          <w:b/>
          <w:bCs/>
          <w:sz w:val="22"/>
          <w:szCs w:val="22"/>
        </w:rPr>
        <w:t>brand book-ul RetuRO</w:t>
      </w:r>
      <w:r w:rsidRPr="00E428A0">
        <w:rPr>
          <w:rFonts w:asciiTheme="majorHAnsi" w:hAnsiTheme="majorHAnsi" w:cstheme="majorHAnsi"/>
          <w:sz w:val="22"/>
          <w:szCs w:val="22"/>
        </w:rPr>
        <w:t>.</w:t>
      </w:r>
    </w:p>
    <w:p w14:paraId="5FD41091" w14:textId="77777777" w:rsidR="00923BA7" w:rsidRPr="00E428A0" w:rsidRDefault="00923BA7" w:rsidP="00923BA7">
      <w:pPr>
        <w:pStyle w:val="NormalWeb"/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</w:pP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>Cerințe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UX/UI –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>Experiență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>și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Design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>Vizual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>:</w:t>
      </w:r>
    </w:p>
    <w:p w14:paraId="658C6A95" w14:textId="77777777" w:rsidR="00923BA7" w:rsidRPr="00E428A0" w:rsidRDefault="00923BA7" w:rsidP="00923BA7">
      <w:pPr>
        <w:pStyle w:val="NormalWeb"/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Direcție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prioritară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56E1C326" w14:textId="77777777" w:rsidR="00923BA7" w:rsidRPr="00E428A0" w:rsidRDefault="00923BA7" w:rsidP="00923BA7">
      <w:pPr>
        <w:pStyle w:val="NormalWeb"/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</w:pP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Problemele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actuale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:</w:t>
      </w:r>
    </w:p>
    <w:p w14:paraId="2E086DA9" w14:textId="77777777" w:rsidR="00923BA7" w:rsidRPr="00E428A0" w:rsidRDefault="00923BA7" w:rsidP="00E428A0">
      <w:pPr>
        <w:pStyle w:val="NormalWeb"/>
        <w:numPr>
          <w:ilvl w:val="0"/>
          <w:numId w:val="22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lastRenderedPageBreak/>
        <w:t>Navigare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greoaie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structură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ilogică</w:t>
      </w:r>
      <w:proofErr w:type="spellEnd"/>
    </w:p>
    <w:p w14:paraId="1463B29B" w14:textId="77777777" w:rsidR="00923BA7" w:rsidRPr="00E428A0" w:rsidRDefault="00923BA7" w:rsidP="00E428A0">
      <w:pPr>
        <w:pStyle w:val="NormalWeb"/>
        <w:numPr>
          <w:ilvl w:val="0"/>
          <w:numId w:val="22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sz w:val="22"/>
          <w:szCs w:val="22"/>
        </w:rPr>
        <w:t xml:space="preserve">Design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vizual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învechit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neatractiv</w:t>
      </w:r>
      <w:proofErr w:type="spellEnd"/>
    </w:p>
    <w:p w14:paraId="4FC79F5A" w14:textId="77777777" w:rsidR="00923BA7" w:rsidRPr="00E428A0" w:rsidRDefault="00923BA7" w:rsidP="00E428A0">
      <w:pPr>
        <w:pStyle w:val="NormalWeb"/>
        <w:numPr>
          <w:ilvl w:val="0"/>
          <w:numId w:val="22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Lipsă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responsive design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mobil/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tabletă</w:t>
      </w:r>
      <w:proofErr w:type="spellEnd"/>
    </w:p>
    <w:p w14:paraId="38391EA1" w14:textId="77777777" w:rsidR="00923BA7" w:rsidRPr="00E428A0" w:rsidRDefault="00923BA7" w:rsidP="00E428A0">
      <w:pPr>
        <w:pStyle w:val="NormalWeb"/>
        <w:numPr>
          <w:ilvl w:val="0"/>
          <w:numId w:val="22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Elemente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interactive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lipsă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calculatoare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contor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hărți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cu date)</w:t>
      </w:r>
    </w:p>
    <w:p w14:paraId="0258E5A7" w14:textId="77777777" w:rsidR="00923BA7" w:rsidRPr="00E428A0" w:rsidRDefault="00923BA7" w:rsidP="00E428A0">
      <w:pPr>
        <w:pStyle w:val="NormalWeb"/>
        <w:numPr>
          <w:ilvl w:val="0"/>
          <w:numId w:val="22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Lipsă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accesibilitate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consistență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vizuală</w:t>
      </w:r>
      <w:proofErr w:type="spellEnd"/>
    </w:p>
    <w:p w14:paraId="276EDF02" w14:textId="77777777" w:rsidR="00923BA7" w:rsidRPr="00E428A0" w:rsidRDefault="00923BA7" w:rsidP="00923BA7">
      <w:pPr>
        <w:pStyle w:val="NormalWeb"/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</w:pPr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Ce se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>solicită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>:</w:t>
      </w:r>
    </w:p>
    <w:p w14:paraId="636E1111" w14:textId="77777777" w:rsidR="00923BA7" w:rsidRPr="00E428A0" w:rsidRDefault="00923BA7" w:rsidP="00E428A0">
      <w:pPr>
        <w:pStyle w:val="NormalWeb"/>
        <w:numPr>
          <w:ilvl w:val="0"/>
          <w:numId w:val="23"/>
        </w:numPr>
        <w:rPr>
          <w:rFonts w:asciiTheme="majorHAnsi" w:hAnsiTheme="majorHAnsi" w:cstheme="majorHAnsi"/>
          <w:sz w:val="22"/>
          <w:szCs w:val="22"/>
          <w:lang w:val="fr-FR"/>
        </w:rPr>
      </w:pPr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UX/UI modern,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linie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identitatea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vizuală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RetuRO (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culori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fonturi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, logo)</w:t>
      </w:r>
    </w:p>
    <w:p w14:paraId="109192A5" w14:textId="77777777" w:rsidR="00923BA7" w:rsidRPr="00E428A0" w:rsidRDefault="00923BA7" w:rsidP="00E428A0">
      <w:pPr>
        <w:pStyle w:val="NormalWeb"/>
        <w:numPr>
          <w:ilvl w:val="0"/>
          <w:numId w:val="23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sz w:val="22"/>
          <w:szCs w:val="22"/>
        </w:rPr>
        <w:t xml:space="preserve">Design </w:t>
      </w:r>
      <w:proofErr w:type="spellStart"/>
      <w:proofErr w:type="gramStart"/>
      <w:r w:rsidRPr="00E428A0">
        <w:rPr>
          <w:rFonts w:asciiTheme="majorHAnsi" w:hAnsiTheme="majorHAnsi" w:cstheme="majorHAnsi"/>
          <w:sz w:val="22"/>
          <w:szCs w:val="22"/>
        </w:rPr>
        <w:t>complet</w:t>
      </w:r>
      <w:proofErr w:type="spellEnd"/>
      <w:proofErr w:type="gramEnd"/>
      <w:r w:rsidRPr="00E428A0">
        <w:rPr>
          <w:rFonts w:asciiTheme="majorHAnsi" w:hAnsiTheme="majorHAnsi" w:cstheme="majorHAnsi"/>
          <w:sz w:val="22"/>
          <w:szCs w:val="22"/>
        </w:rPr>
        <w:t xml:space="preserve"> responsive (desktop,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mobil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tabletă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)</w:t>
      </w:r>
    </w:p>
    <w:p w14:paraId="3BB372C6" w14:textId="77777777" w:rsidR="00923BA7" w:rsidRPr="00E428A0" w:rsidRDefault="00923BA7" w:rsidP="00E428A0">
      <w:pPr>
        <w:pStyle w:val="NormalWeb"/>
        <w:numPr>
          <w:ilvl w:val="0"/>
          <w:numId w:val="23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Interfață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modernizată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(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culori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fonturi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iconografie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)</w:t>
      </w:r>
    </w:p>
    <w:p w14:paraId="6E46DD8F" w14:textId="77777777" w:rsidR="00923BA7" w:rsidRPr="00E428A0" w:rsidRDefault="00923BA7" w:rsidP="00E428A0">
      <w:pPr>
        <w:pStyle w:val="NormalWeb"/>
        <w:numPr>
          <w:ilvl w:val="0"/>
          <w:numId w:val="23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Elemente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gram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interactive:</w:t>
      </w:r>
      <w:proofErr w:type="gram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grafice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filtre,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formulare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hărți</w:t>
      </w:r>
      <w:proofErr w:type="spellEnd"/>
    </w:p>
    <w:p w14:paraId="2FAEA9AA" w14:textId="77777777" w:rsidR="00923BA7" w:rsidRPr="00E428A0" w:rsidRDefault="00923BA7" w:rsidP="00E428A0">
      <w:pPr>
        <w:pStyle w:val="NormalWeb"/>
        <w:numPr>
          <w:ilvl w:val="0"/>
          <w:numId w:val="23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Timp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încărcare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rapid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testare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UX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wireframe-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uri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validate</w:t>
      </w:r>
      <w:proofErr w:type="spellEnd"/>
    </w:p>
    <w:p w14:paraId="5AAFBC31" w14:textId="77777777" w:rsidR="00923BA7" w:rsidRPr="00E428A0" w:rsidRDefault="00923BA7" w:rsidP="00E428A0">
      <w:pPr>
        <w:pStyle w:val="NormalWeb"/>
        <w:numPr>
          <w:ilvl w:val="0"/>
          <w:numId w:val="23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Conformitate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cu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standardul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r w:rsidRPr="00E428A0">
        <w:rPr>
          <w:rFonts w:asciiTheme="majorHAnsi" w:hAnsiTheme="majorHAnsi" w:cstheme="majorHAnsi"/>
          <w:b/>
          <w:bCs/>
          <w:sz w:val="22"/>
          <w:szCs w:val="22"/>
        </w:rPr>
        <w:t>WCAG 2.1</w:t>
      </w:r>
    </w:p>
    <w:p w14:paraId="22D3910C" w14:textId="1381E7B5" w:rsidR="00923BA7" w:rsidRPr="00E428A0" w:rsidRDefault="00923BA7" w:rsidP="00923BA7">
      <w:pPr>
        <w:pStyle w:val="NormalWeb"/>
        <w:rPr>
          <w:rFonts w:asciiTheme="majorHAnsi" w:hAnsiTheme="majorHAnsi" w:cstheme="majorHAnsi"/>
          <w:sz w:val="22"/>
          <w:szCs w:val="22"/>
        </w:rPr>
      </w:pPr>
    </w:p>
    <w:p w14:paraId="29704CC2" w14:textId="77777777" w:rsidR="00923BA7" w:rsidRPr="00E428A0" w:rsidRDefault="00923BA7" w:rsidP="00923BA7">
      <w:pPr>
        <w:pStyle w:val="NormalWeb"/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</w:pP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Cerințe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Tehnice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:</w:t>
      </w:r>
    </w:p>
    <w:p w14:paraId="543D6852" w14:textId="77777777" w:rsidR="00923BA7" w:rsidRPr="00E428A0" w:rsidRDefault="00923BA7" w:rsidP="00923BA7">
      <w:pPr>
        <w:pStyle w:val="NormalWeb"/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</w:pPr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Design &amp; UX:</w:t>
      </w:r>
    </w:p>
    <w:p w14:paraId="52D7F452" w14:textId="77777777" w:rsidR="00923BA7" w:rsidRPr="00E428A0" w:rsidRDefault="00923BA7" w:rsidP="00E428A0">
      <w:pPr>
        <w:pStyle w:val="NormalWeb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Interfață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clară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ușor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utilizat</w:t>
      </w:r>
      <w:proofErr w:type="spellEnd"/>
    </w:p>
    <w:p w14:paraId="41C4C229" w14:textId="77777777" w:rsidR="00923BA7" w:rsidRPr="00E428A0" w:rsidRDefault="00923BA7" w:rsidP="00E428A0">
      <w:pPr>
        <w:pStyle w:val="NormalWeb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Navigare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logică</w:t>
      </w:r>
      <w:proofErr w:type="spellEnd"/>
    </w:p>
    <w:p w14:paraId="3459669A" w14:textId="77777777" w:rsidR="00923BA7" w:rsidRPr="00E428A0" w:rsidRDefault="00923BA7" w:rsidP="00E428A0">
      <w:pPr>
        <w:pStyle w:val="NormalWeb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sz w:val="22"/>
          <w:szCs w:val="22"/>
        </w:rPr>
        <w:t xml:space="preserve">Design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complet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responsive</w:t>
      </w:r>
    </w:p>
    <w:p w14:paraId="64C1F543" w14:textId="77777777" w:rsidR="00923BA7" w:rsidRPr="00E428A0" w:rsidRDefault="00923BA7" w:rsidP="00923BA7">
      <w:pPr>
        <w:pStyle w:val="NormalWeb"/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</w:pP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>Performanță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&amp;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>Tehnologie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>:</w:t>
      </w:r>
    </w:p>
    <w:p w14:paraId="7FEB0AF0" w14:textId="77777777" w:rsidR="00923BA7" w:rsidRPr="00E428A0" w:rsidRDefault="00923BA7" w:rsidP="00E428A0">
      <w:pPr>
        <w:pStyle w:val="NormalWeb"/>
        <w:numPr>
          <w:ilvl w:val="0"/>
          <w:numId w:val="25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Timp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răspuns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max. 2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secunde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acțiuni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standard, max. 5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secunde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operațiuni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complexe (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rapoarte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), la minimum 2000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utilizatori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simultan</w:t>
      </w:r>
      <w:proofErr w:type="spellEnd"/>
    </w:p>
    <w:p w14:paraId="770FA633" w14:textId="77777777" w:rsidR="00923BA7" w:rsidRPr="00E428A0" w:rsidRDefault="00923BA7" w:rsidP="00E428A0">
      <w:pPr>
        <w:pStyle w:val="NormalWeb"/>
        <w:numPr>
          <w:ilvl w:val="0"/>
          <w:numId w:val="25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Suport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scalare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automată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(auto-scaling)</w:t>
      </w:r>
    </w:p>
    <w:p w14:paraId="2E67ED09" w14:textId="77777777" w:rsidR="00923BA7" w:rsidRPr="00E428A0" w:rsidRDefault="00923BA7" w:rsidP="00E428A0">
      <w:pPr>
        <w:pStyle w:val="NormalWeb"/>
        <w:numPr>
          <w:ilvl w:val="0"/>
          <w:numId w:val="25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sz w:val="22"/>
          <w:szCs w:val="22"/>
        </w:rPr>
        <w:t xml:space="preserve">CMS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prietenos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preferabil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r w:rsidRPr="00E428A0">
        <w:rPr>
          <w:rFonts w:asciiTheme="majorHAnsi" w:hAnsiTheme="majorHAnsi" w:cstheme="majorHAnsi"/>
          <w:b/>
          <w:bCs/>
          <w:sz w:val="22"/>
          <w:szCs w:val="22"/>
        </w:rPr>
        <w:t>WordPress</w:t>
      </w:r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sau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altă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platformă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E428A0">
        <w:rPr>
          <w:rFonts w:asciiTheme="majorHAnsi" w:hAnsiTheme="majorHAnsi" w:cstheme="majorHAnsi"/>
          <w:sz w:val="22"/>
          <w:szCs w:val="22"/>
        </w:rPr>
        <w:t>open-source</w:t>
      </w:r>
      <w:proofErr w:type="gramEnd"/>
      <w:r w:rsidRPr="00E428A0">
        <w:rPr>
          <w:rFonts w:asciiTheme="majorHAnsi" w:hAnsiTheme="majorHAnsi" w:cstheme="majorHAnsi"/>
          <w:sz w:val="22"/>
          <w:szCs w:val="22"/>
        </w:rPr>
        <w:t>)</w:t>
      </w:r>
    </w:p>
    <w:p w14:paraId="63FD4B82" w14:textId="77777777" w:rsidR="00923BA7" w:rsidRPr="00E428A0" w:rsidRDefault="00923BA7" w:rsidP="00E428A0">
      <w:pPr>
        <w:pStyle w:val="NormalWeb"/>
        <w:numPr>
          <w:ilvl w:val="0"/>
          <w:numId w:val="25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Integrare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Google Analytics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alte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instrumente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monitorizare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trafic</w:t>
      </w:r>
    </w:p>
    <w:p w14:paraId="0746A0E2" w14:textId="77777777" w:rsidR="00923BA7" w:rsidRPr="00E428A0" w:rsidRDefault="00923BA7" w:rsidP="00E428A0">
      <w:pPr>
        <w:pStyle w:val="NormalWeb"/>
        <w:numPr>
          <w:ilvl w:val="0"/>
          <w:numId w:val="25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Accesibilitate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conform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standardelor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W3C/WAI</w:t>
      </w:r>
    </w:p>
    <w:p w14:paraId="3B96ABBC" w14:textId="77777777" w:rsidR="00923BA7" w:rsidRPr="00E428A0" w:rsidRDefault="00923BA7" w:rsidP="00923BA7">
      <w:pPr>
        <w:pStyle w:val="NormalWeb"/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</w:pP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Conținut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&amp;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Structură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:</w:t>
      </w:r>
    </w:p>
    <w:p w14:paraId="1E471687" w14:textId="77777777" w:rsidR="00923BA7" w:rsidRPr="00E428A0" w:rsidRDefault="00923BA7" w:rsidP="00E428A0">
      <w:pPr>
        <w:pStyle w:val="NormalWeb"/>
        <w:numPr>
          <w:ilvl w:val="0"/>
          <w:numId w:val="26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Revizuirea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conținutului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existent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segmentare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tipuri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utilizatori</w:t>
      </w:r>
      <w:proofErr w:type="spellEnd"/>
    </w:p>
    <w:p w14:paraId="2837FA9B" w14:textId="77777777" w:rsidR="00923BA7" w:rsidRPr="00E428A0" w:rsidRDefault="00923BA7" w:rsidP="00E428A0">
      <w:pPr>
        <w:pStyle w:val="NormalWeb"/>
        <w:numPr>
          <w:ilvl w:val="0"/>
          <w:numId w:val="26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Adăugare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rapidă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fișiere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(PDF-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uri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linkuri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formulare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)</w:t>
      </w:r>
    </w:p>
    <w:p w14:paraId="0695E3AE" w14:textId="77777777" w:rsidR="00923BA7" w:rsidRPr="00E428A0" w:rsidRDefault="00923BA7" w:rsidP="00E428A0">
      <w:pPr>
        <w:pStyle w:val="NormalWeb"/>
        <w:numPr>
          <w:ilvl w:val="0"/>
          <w:numId w:val="26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Dezvoltare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secțiuni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proofErr w:type="gramStart"/>
      <w:r w:rsidRPr="00E428A0">
        <w:rPr>
          <w:rFonts w:asciiTheme="majorHAnsi" w:hAnsiTheme="majorHAnsi" w:cstheme="majorHAnsi"/>
          <w:sz w:val="22"/>
          <w:szCs w:val="22"/>
          <w:lang w:val="fr-FR"/>
        </w:rPr>
        <w:t>noi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:</w:t>
      </w:r>
      <w:proofErr w:type="gram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FAQ,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hărți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interactive,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calendar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evenimente</w:t>
      </w:r>
      <w:proofErr w:type="spellEnd"/>
    </w:p>
    <w:p w14:paraId="3F4C35BF" w14:textId="77777777" w:rsidR="00923BA7" w:rsidRPr="00E428A0" w:rsidRDefault="00923BA7" w:rsidP="00923BA7">
      <w:pPr>
        <w:pStyle w:val="NormalWeb"/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</w:pPr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Securitate &amp;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>Conformitate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>:</w:t>
      </w:r>
    </w:p>
    <w:p w14:paraId="69B6A851" w14:textId="77777777" w:rsidR="00923BA7" w:rsidRPr="00E428A0" w:rsidRDefault="00923BA7" w:rsidP="00E428A0">
      <w:pPr>
        <w:pStyle w:val="NormalWeb"/>
        <w:numPr>
          <w:ilvl w:val="0"/>
          <w:numId w:val="27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Controlul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accesului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autorizare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Pr="00E428A0">
        <w:rPr>
          <w:rFonts w:asciiTheme="majorHAnsi" w:hAnsiTheme="majorHAnsi" w:cstheme="majorHAnsi"/>
          <w:sz w:val="22"/>
          <w:szCs w:val="22"/>
        </w:rPr>
        <w:t xml:space="preserve"> RBAC,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principiu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„cel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mai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mic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privilegiu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”,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revizuiri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regulate ale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rolurilor</w:t>
      </w:r>
      <w:proofErr w:type="spellEnd"/>
    </w:p>
    <w:p w14:paraId="1F6413A7" w14:textId="77777777" w:rsidR="00923BA7" w:rsidRPr="00E428A0" w:rsidRDefault="00923BA7" w:rsidP="00E428A0">
      <w:pPr>
        <w:pStyle w:val="NormalWeb"/>
        <w:numPr>
          <w:ilvl w:val="0"/>
          <w:numId w:val="27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proofErr w:type="gram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Autentificare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:</w:t>
      </w:r>
      <w:proofErr w:type="gram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autentificare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multi-factor (MFA),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politici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stricte de parole,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opțional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SSO</w:t>
      </w:r>
    </w:p>
    <w:p w14:paraId="5D52BA8B" w14:textId="77777777" w:rsidR="00923BA7" w:rsidRPr="00E428A0" w:rsidRDefault="00923BA7" w:rsidP="00E428A0">
      <w:pPr>
        <w:pStyle w:val="NormalWeb"/>
        <w:numPr>
          <w:ilvl w:val="0"/>
          <w:numId w:val="27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Securitatea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infrastructurii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redundanță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WAF,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protecție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DDoS,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evaluări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periodice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bune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practici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Azure</w:t>
      </w:r>
    </w:p>
    <w:p w14:paraId="49CB4E46" w14:textId="77777777" w:rsidR="00923BA7" w:rsidRPr="00E428A0" w:rsidRDefault="00923BA7" w:rsidP="00E428A0">
      <w:pPr>
        <w:pStyle w:val="NormalWeb"/>
        <w:numPr>
          <w:ilvl w:val="0"/>
          <w:numId w:val="27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lastRenderedPageBreak/>
        <w:t>Securitatea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aplicației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dezvoltare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sigură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, code review-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uri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gestionare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vulnerabilități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conform OWASP Top 10</w:t>
      </w:r>
    </w:p>
    <w:p w14:paraId="17869CDD" w14:textId="77777777" w:rsidR="00923BA7" w:rsidRPr="00E428A0" w:rsidRDefault="00923BA7" w:rsidP="00E428A0">
      <w:pPr>
        <w:pStyle w:val="NormalWeb"/>
        <w:numPr>
          <w:ilvl w:val="0"/>
          <w:numId w:val="27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Logare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monitorizare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>, audit:</w:t>
      </w:r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jurnalizare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completă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monitorizare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activă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păstrarea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logurilor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conform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reglementărilor</w:t>
      </w:r>
      <w:proofErr w:type="spellEnd"/>
    </w:p>
    <w:p w14:paraId="223C7E10" w14:textId="77777777" w:rsidR="00923BA7" w:rsidRPr="00E428A0" w:rsidRDefault="00923BA7" w:rsidP="00E428A0">
      <w:pPr>
        <w:pStyle w:val="NormalWeb"/>
        <w:numPr>
          <w:ilvl w:val="0"/>
          <w:numId w:val="27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Backup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recuperare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date:</w:t>
      </w:r>
      <w:r w:rsidRPr="00E428A0">
        <w:rPr>
          <w:rFonts w:asciiTheme="majorHAnsi" w:hAnsiTheme="majorHAnsi" w:cstheme="majorHAnsi"/>
          <w:sz w:val="22"/>
          <w:szCs w:val="22"/>
        </w:rPr>
        <w:t xml:space="preserve"> backup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zilnic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politică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clară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retenție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stocare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securizată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plan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recuperare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caz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dezastru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testat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periodic</w:t>
      </w:r>
    </w:p>
    <w:p w14:paraId="05BCF300" w14:textId="77777777" w:rsidR="00923BA7" w:rsidRPr="00E428A0" w:rsidRDefault="00923BA7" w:rsidP="00923BA7">
      <w:pPr>
        <w:pStyle w:val="NormalWeb"/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o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listă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detaliată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cerințelor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vă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rugăm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consultați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Anexa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3</w:t>
      </w:r>
      <w:r w:rsidRPr="00E428A0">
        <w:rPr>
          <w:rFonts w:asciiTheme="majorHAnsi" w:hAnsiTheme="majorHAnsi" w:cstheme="majorHAnsi"/>
          <w:sz w:val="22"/>
          <w:szCs w:val="22"/>
        </w:rPr>
        <w:t>.</w:t>
      </w:r>
    </w:p>
    <w:p w14:paraId="4FBFDF28" w14:textId="264F6C28" w:rsidR="00FA0668" w:rsidRPr="00E428A0" w:rsidRDefault="00FA0668" w:rsidP="000E2FF7">
      <w:pPr>
        <w:pStyle w:val="Heading2"/>
        <w:rPr>
          <w:rFonts w:cstheme="majorHAnsi"/>
          <w:smallCaps/>
          <w:sz w:val="22"/>
          <w:szCs w:val="22"/>
        </w:rPr>
      </w:pPr>
      <w:bookmarkStart w:id="5" w:name="_Toc199751182"/>
      <w:r w:rsidRPr="00E428A0">
        <w:rPr>
          <w:rFonts w:cstheme="majorHAnsi"/>
          <w:smallCaps/>
          <w:sz w:val="22"/>
          <w:szCs w:val="22"/>
        </w:rPr>
        <w:t>3.</w:t>
      </w:r>
      <w:r w:rsidR="00493ADF" w:rsidRPr="00E428A0">
        <w:rPr>
          <w:rFonts w:cstheme="majorHAnsi"/>
          <w:smallCaps/>
          <w:sz w:val="22"/>
          <w:szCs w:val="22"/>
        </w:rPr>
        <w:t>3</w:t>
      </w:r>
      <w:r w:rsidRPr="00E428A0">
        <w:rPr>
          <w:rFonts w:cstheme="majorHAnsi"/>
          <w:smallCaps/>
          <w:sz w:val="22"/>
          <w:szCs w:val="22"/>
        </w:rPr>
        <w:t xml:space="preserve">. </w:t>
      </w:r>
      <w:bookmarkEnd w:id="5"/>
      <w:r w:rsidR="000D6340" w:rsidRPr="00E428A0">
        <w:rPr>
          <w:rFonts w:cstheme="majorHAnsi"/>
          <w:smallCaps/>
          <w:sz w:val="22"/>
          <w:szCs w:val="22"/>
        </w:rPr>
        <w:t>COMPONENTA 3 – MAGAZIN ONLINE OPERAȚIONAL (E-SHOP)</w:t>
      </w:r>
    </w:p>
    <w:p w14:paraId="0EE0D202" w14:textId="60D41E34" w:rsidR="00FA0668" w:rsidRPr="00E428A0" w:rsidRDefault="00D04502" w:rsidP="00FA0668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E428A0">
        <w:rPr>
          <w:rStyle w:val="Strong"/>
          <w:rFonts w:asciiTheme="majorHAnsi" w:hAnsiTheme="majorHAnsi" w:cstheme="majorHAnsi"/>
          <w:sz w:val="22"/>
          <w:szCs w:val="22"/>
        </w:rPr>
        <w:t>Scop 2025-2026:</w:t>
      </w:r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r w:rsidR="000C62BA" w:rsidRPr="00E428A0">
        <w:rPr>
          <w:rFonts w:asciiTheme="majorHAnsi" w:hAnsiTheme="majorHAnsi" w:cstheme="majorHAnsi"/>
          <w:sz w:val="22"/>
          <w:szCs w:val="22"/>
        </w:rPr>
        <w:t xml:space="preserve">E-shop ul RetuRO </w:t>
      </w:r>
      <w:proofErr w:type="spellStart"/>
      <w:r w:rsidR="000C62BA" w:rsidRPr="00E428A0">
        <w:rPr>
          <w:rFonts w:asciiTheme="majorHAnsi" w:hAnsiTheme="majorHAnsi" w:cstheme="majorHAnsi"/>
          <w:sz w:val="22"/>
          <w:szCs w:val="22"/>
        </w:rPr>
        <w:t>să</w:t>
      </w:r>
      <w:proofErr w:type="spellEnd"/>
      <w:r w:rsidR="000C62BA"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C62BA" w:rsidRPr="00E428A0">
        <w:rPr>
          <w:rFonts w:asciiTheme="majorHAnsi" w:hAnsiTheme="majorHAnsi" w:cstheme="majorHAnsi"/>
          <w:sz w:val="22"/>
          <w:szCs w:val="22"/>
        </w:rPr>
        <w:t>devină</w:t>
      </w:r>
      <w:proofErr w:type="spellEnd"/>
      <w:r w:rsidR="000C62BA" w:rsidRPr="00E428A0">
        <w:rPr>
          <w:rFonts w:asciiTheme="majorHAnsi" w:hAnsiTheme="majorHAnsi" w:cstheme="majorHAnsi"/>
          <w:sz w:val="22"/>
          <w:szCs w:val="22"/>
        </w:rPr>
        <w:t xml:space="preserve"> un instrument solid de </w:t>
      </w:r>
      <w:proofErr w:type="spellStart"/>
      <w:r w:rsidR="000C62BA" w:rsidRPr="00E428A0">
        <w:rPr>
          <w:rFonts w:asciiTheme="majorHAnsi" w:hAnsiTheme="majorHAnsi" w:cstheme="majorHAnsi"/>
          <w:sz w:val="22"/>
          <w:szCs w:val="22"/>
        </w:rPr>
        <w:t>comandă</w:t>
      </w:r>
      <w:proofErr w:type="spellEnd"/>
      <w:r w:rsidR="000C62BA"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C62BA" w:rsidRPr="00E428A0">
        <w:rPr>
          <w:rFonts w:asciiTheme="majorHAnsi" w:hAnsiTheme="majorHAnsi" w:cstheme="majorHAnsi"/>
          <w:sz w:val="22"/>
          <w:szCs w:val="22"/>
        </w:rPr>
        <w:t>pentru</w:t>
      </w:r>
      <w:proofErr w:type="spellEnd"/>
      <w:r w:rsidR="000C62BA"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C62BA" w:rsidRPr="00E428A0">
        <w:rPr>
          <w:rFonts w:asciiTheme="majorHAnsi" w:hAnsiTheme="majorHAnsi" w:cstheme="majorHAnsi"/>
          <w:sz w:val="22"/>
          <w:szCs w:val="22"/>
        </w:rPr>
        <w:t>partenerii</w:t>
      </w:r>
      <w:proofErr w:type="spellEnd"/>
      <w:r w:rsidR="000C62BA" w:rsidRPr="00E428A0">
        <w:rPr>
          <w:rFonts w:asciiTheme="majorHAnsi" w:hAnsiTheme="majorHAnsi" w:cstheme="majorHAnsi"/>
          <w:sz w:val="22"/>
          <w:szCs w:val="22"/>
        </w:rPr>
        <w:t xml:space="preserve"> RetuRO (</w:t>
      </w:r>
      <w:proofErr w:type="spellStart"/>
      <w:r w:rsidR="000C62BA" w:rsidRPr="00E428A0">
        <w:rPr>
          <w:rFonts w:asciiTheme="majorHAnsi" w:hAnsiTheme="majorHAnsi" w:cstheme="majorHAnsi"/>
          <w:sz w:val="22"/>
          <w:szCs w:val="22"/>
        </w:rPr>
        <w:t>comercianți</w:t>
      </w:r>
      <w:proofErr w:type="spellEnd"/>
      <w:r w:rsidR="000C62BA"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0C62BA" w:rsidRPr="00E428A0">
        <w:rPr>
          <w:rFonts w:asciiTheme="majorHAnsi" w:hAnsiTheme="majorHAnsi" w:cstheme="majorHAnsi"/>
          <w:sz w:val="22"/>
          <w:szCs w:val="22"/>
        </w:rPr>
        <w:t>producători</w:t>
      </w:r>
      <w:proofErr w:type="spellEnd"/>
      <w:r w:rsidR="000C62BA" w:rsidRPr="00E428A0">
        <w:rPr>
          <w:rFonts w:asciiTheme="majorHAnsi" w:hAnsiTheme="majorHAnsi" w:cstheme="majorHAnsi"/>
          <w:sz w:val="22"/>
          <w:szCs w:val="22"/>
        </w:rPr>
        <w:t xml:space="preserve">), cu </w:t>
      </w:r>
      <w:proofErr w:type="spellStart"/>
      <w:r w:rsidR="000C62BA" w:rsidRPr="00E428A0">
        <w:rPr>
          <w:rFonts w:asciiTheme="majorHAnsi" w:hAnsiTheme="majorHAnsi" w:cstheme="majorHAnsi"/>
          <w:sz w:val="22"/>
          <w:szCs w:val="22"/>
        </w:rPr>
        <w:t>fluxuri</w:t>
      </w:r>
      <w:proofErr w:type="spellEnd"/>
      <w:r w:rsidR="000C62BA"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0C62BA" w:rsidRPr="00E428A0">
        <w:rPr>
          <w:rFonts w:asciiTheme="majorHAnsi" w:hAnsiTheme="majorHAnsi" w:cstheme="majorHAnsi"/>
          <w:sz w:val="22"/>
          <w:szCs w:val="22"/>
        </w:rPr>
        <w:t>lucru</w:t>
      </w:r>
      <w:proofErr w:type="spellEnd"/>
      <w:r w:rsidR="000C62BA"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C62BA" w:rsidRPr="00E428A0">
        <w:rPr>
          <w:rFonts w:asciiTheme="majorHAnsi" w:hAnsiTheme="majorHAnsi" w:cstheme="majorHAnsi"/>
          <w:sz w:val="22"/>
          <w:szCs w:val="22"/>
        </w:rPr>
        <w:t>optimizate</w:t>
      </w:r>
      <w:proofErr w:type="spellEnd"/>
      <w:r w:rsidR="000C62BA"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0C62BA" w:rsidRPr="00E428A0">
        <w:rPr>
          <w:rFonts w:asciiTheme="majorHAnsi" w:hAnsiTheme="majorHAnsi" w:cstheme="majorHAnsi"/>
          <w:sz w:val="22"/>
          <w:szCs w:val="22"/>
        </w:rPr>
        <w:t>integrare</w:t>
      </w:r>
      <w:proofErr w:type="spellEnd"/>
      <w:r w:rsidR="000C62BA" w:rsidRPr="00E428A0">
        <w:rPr>
          <w:rFonts w:asciiTheme="majorHAnsi" w:hAnsiTheme="majorHAnsi" w:cstheme="majorHAnsi"/>
          <w:sz w:val="22"/>
          <w:szCs w:val="22"/>
        </w:rPr>
        <w:t xml:space="preserve"> ERP </w:t>
      </w:r>
      <w:proofErr w:type="spellStart"/>
      <w:r w:rsidR="000C62BA"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="000C62BA"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C62BA" w:rsidRPr="00E428A0">
        <w:rPr>
          <w:rFonts w:asciiTheme="majorHAnsi" w:hAnsiTheme="majorHAnsi" w:cstheme="majorHAnsi"/>
          <w:sz w:val="22"/>
          <w:szCs w:val="22"/>
        </w:rPr>
        <w:t>livrare</w:t>
      </w:r>
      <w:proofErr w:type="spellEnd"/>
      <w:r w:rsidR="000C62BA"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C62BA" w:rsidRPr="00E428A0">
        <w:rPr>
          <w:rFonts w:asciiTheme="majorHAnsi" w:hAnsiTheme="majorHAnsi" w:cstheme="majorHAnsi"/>
          <w:sz w:val="22"/>
          <w:szCs w:val="22"/>
        </w:rPr>
        <w:t>eficientă</w:t>
      </w:r>
      <w:proofErr w:type="spellEnd"/>
      <w:r w:rsidR="000C62BA"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C62BA" w:rsidRPr="00E428A0">
        <w:rPr>
          <w:rFonts w:asciiTheme="majorHAnsi" w:hAnsiTheme="majorHAnsi" w:cstheme="majorHAnsi"/>
          <w:sz w:val="22"/>
          <w:szCs w:val="22"/>
        </w:rPr>
        <w:t>prin</w:t>
      </w:r>
      <w:proofErr w:type="spellEnd"/>
      <w:r w:rsidR="000C62BA"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C62BA" w:rsidRPr="00E428A0">
        <w:rPr>
          <w:rFonts w:asciiTheme="majorHAnsi" w:hAnsiTheme="majorHAnsi" w:cstheme="majorHAnsi"/>
          <w:sz w:val="22"/>
          <w:szCs w:val="22"/>
        </w:rPr>
        <w:t>parteneri</w:t>
      </w:r>
      <w:proofErr w:type="spellEnd"/>
      <w:r w:rsidR="000C62BA"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C62BA" w:rsidRPr="00E428A0">
        <w:rPr>
          <w:rFonts w:asciiTheme="majorHAnsi" w:hAnsiTheme="majorHAnsi" w:cstheme="majorHAnsi"/>
          <w:sz w:val="22"/>
          <w:szCs w:val="22"/>
        </w:rPr>
        <w:t>externi</w:t>
      </w:r>
      <w:proofErr w:type="spellEnd"/>
      <w:r w:rsidR="000C62BA" w:rsidRPr="00E428A0">
        <w:rPr>
          <w:rFonts w:asciiTheme="majorHAnsi" w:hAnsiTheme="majorHAnsi" w:cstheme="majorHAnsi"/>
          <w:sz w:val="22"/>
          <w:szCs w:val="22"/>
        </w:rPr>
        <w:t>.</w:t>
      </w:r>
    </w:p>
    <w:p w14:paraId="1391E056" w14:textId="77777777" w:rsidR="00206BC8" w:rsidRPr="00E428A0" w:rsidRDefault="00206BC8" w:rsidP="00206BC8">
      <w:pPr>
        <w:pStyle w:val="NormalWeb"/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</w:pP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Rezumat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Tehnic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–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Starea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actuală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a e-Shop-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ului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RetuRO</w:t>
      </w:r>
    </w:p>
    <w:p w14:paraId="5E58124A" w14:textId="77777777" w:rsidR="00206BC8" w:rsidRPr="00E428A0" w:rsidRDefault="00206BC8" w:rsidP="00E428A0">
      <w:pPr>
        <w:pStyle w:val="NormalWeb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Platformă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funcțională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activă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prezent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accesibilă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exclusiv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comercianților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înregistrați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portalul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RetuRO</w:t>
      </w:r>
      <w:r w:rsidRPr="00E428A0">
        <w:rPr>
          <w:rFonts w:asciiTheme="majorHAnsi" w:hAnsiTheme="majorHAnsi" w:cstheme="majorHAnsi"/>
          <w:sz w:val="22"/>
          <w:szCs w:val="22"/>
        </w:rPr>
        <w:t>.</w:t>
      </w:r>
    </w:p>
    <w:p w14:paraId="73C292EC" w14:textId="77777777" w:rsidR="00206BC8" w:rsidRPr="00E428A0" w:rsidRDefault="00206BC8" w:rsidP="00E428A0">
      <w:pPr>
        <w:pStyle w:val="NormalWeb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  <w:lang w:val="fr-FR"/>
        </w:rPr>
      </w:pPr>
      <w:r w:rsidRPr="00E428A0">
        <w:rPr>
          <w:rFonts w:asciiTheme="majorHAnsi" w:hAnsiTheme="majorHAnsi" w:cstheme="majorHAnsi"/>
          <w:sz w:val="22"/>
          <w:szCs w:val="22"/>
          <w:lang w:val="fr-FR"/>
        </w:rPr>
        <w:t>E-shop-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ul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permite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plasarea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comenzi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accesorii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de </w:t>
      </w:r>
      <w:proofErr w:type="spellStart"/>
      <w:proofErr w:type="gram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colectare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:</w:t>
      </w:r>
      <w:proofErr w:type="gram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saci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sigilii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alte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materiale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conforme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sistemul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SGR.</w:t>
      </w:r>
    </w:p>
    <w:p w14:paraId="0A8B531C" w14:textId="77777777" w:rsidR="00206BC8" w:rsidRPr="00E428A0" w:rsidRDefault="00206BC8" w:rsidP="00E428A0">
      <w:pPr>
        <w:pStyle w:val="NormalWeb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Comenzile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sunt legate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contul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comerciantului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pot fi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vizualizate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istoricul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comenzi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al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utilizatorului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.</w:t>
      </w:r>
    </w:p>
    <w:p w14:paraId="1E0017E4" w14:textId="77777777" w:rsidR="00206BC8" w:rsidRPr="00E428A0" w:rsidRDefault="00206BC8" w:rsidP="00E428A0">
      <w:pPr>
        <w:pStyle w:val="NormalWeb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Platforma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este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integrată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infrastructura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autentificare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comercială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RetuRO</w:t>
      </w:r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(SSO /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autentificare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bază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contract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).</w:t>
      </w:r>
    </w:p>
    <w:p w14:paraId="04A13A95" w14:textId="77777777" w:rsidR="00206BC8" w:rsidRPr="00E428A0" w:rsidRDefault="00206BC8" w:rsidP="00206BC8">
      <w:pPr>
        <w:pStyle w:val="NormalWeb"/>
        <w:rPr>
          <w:rFonts w:asciiTheme="majorHAnsi" w:hAnsiTheme="majorHAnsi" w:cstheme="majorHAnsi"/>
          <w:b/>
          <w:bCs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Fluxul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actual de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comandă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include:</w:t>
      </w:r>
    </w:p>
    <w:p w14:paraId="385114CF" w14:textId="77777777" w:rsidR="00206BC8" w:rsidRPr="00E428A0" w:rsidRDefault="00206BC8" w:rsidP="00E428A0">
      <w:pPr>
        <w:pStyle w:val="NormalWeb"/>
        <w:numPr>
          <w:ilvl w:val="0"/>
          <w:numId w:val="30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Adresare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preconfigurată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pe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baza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contului</w:t>
      </w:r>
      <w:proofErr w:type="spellEnd"/>
    </w:p>
    <w:p w14:paraId="19982943" w14:textId="77777777" w:rsidR="00206BC8" w:rsidRPr="00E428A0" w:rsidRDefault="00206BC8" w:rsidP="00E428A0">
      <w:pPr>
        <w:pStyle w:val="NormalWeb"/>
        <w:numPr>
          <w:ilvl w:val="0"/>
          <w:numId w:val="30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Plasarea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comenzii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confirmare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prin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e-mail</w:t>
      </w:r>
    </w:p>
    <w:p w14:paraId="7D739D91" w14:textId="77777777" w:rsidR="00206BC8" w:rsidRPr="00E428A0" w:rsidRDefault="00206BC8" w:rsidP="00E428A0">
      <w:pPr>
        <w:pStyle w:val="NormalWeb"/>
        <w:numPr>
          <w:ilvl w:val="0"/>
          <w:numId w:val="30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Comenzile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pot fi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plasate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individual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sau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încărcate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masă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(bulk upload).</w:t>
      </w:r>
    </w:p>
    <w:p w14:paraId="5770C6A6" w14:textId="77777777" w:rsidR="00206BC8" w:rsidRPr="00E428A0" w:rsidRDefault="00206BC8" w:rsidP="00E428A0">
      <w:pPr>
        <w:pStyle w:val="NormalWeb"/>
        <w:numPr>
          <w:ilvl w:val="0"/>
          <w:numId w:val="30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Comenzile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sunt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exportate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zilnic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format CSV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către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reprezentanții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RetuRO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prin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e-mail,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apoi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sunt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transmise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către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departamentele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procesare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livrare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.</w:t>
      </w:r>
    </w:p>
    <w:p w14:paraId="1C81BBA1" w14:textId="77777777" w:rsidR="00206BC8" w:rsidRPr="00E428A0" w:rsidRDefault="00206BC8" w:rsidP="00E428A0">
      <w:pPr>
        <w:pStyle w:val="NormalWeb"/>
        <w:numPr>
          <w:ilvl w:val="0"/>
          <w:numId w:val="30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sz w:val="22"/>
          <w:szCs w:val="22"/>
        </w:rPr>
        <w:t xml:space="preserve">Nu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există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integrare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cu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alte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sisteme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afară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platforma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SGR RetuRO, din care se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preiau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:</w:t>
      </w:r>
    </w:p>
    <w:p w14:paraId="3807C37D" w14:textId="77777777" w:rsidR="00206BC8" w:rsidRPr="00E428A0" w:rsidRDefault="00206BC8" w:rsidP="00E428A0">
      <w:pPr>
        <w:pStyle w:val="NormalWeb"/>
        <w:numPr>
          <w:ilvl w:val="1"/>
          <w:numId w:val="30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Adresa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livrare</w:t>
      </w:r>
      <w:proofErr w:type="spellEnd"/>
    </w:p>
    <w:p w14:paraId="1CE36E80" w14:textId="77777777" w:rsidR="00206BC8" w:rsidRPr="00E428A0" w:rsidRDefault="00206BC8" w:rsidP="00E428A0">
      <w:pPr>
        <w:pStyle w:val="NormalWeb"/>
        <w:numPr>
          <w:ilvl w:val="1"/>
          <w:numId w:val="30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Adresa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facturare</w:t>
      </w:r>
      <w:proofErr w:type="spellEnd"/>
    </w:p>
    <w:p w14:paraId="5C12E10A" w14:textId="77777777" w:rsidR="00206BC8" w:rsidRPr="00E428A0" w:rsidRDefault="00206BC8" w:rsidP="00E428A0">
      <w:pPr>
        <w:pStyle w:val="NormalWeb"/>
        <w:numPr>
          <w:ilvl w:val="1"/>
          <w:numId w:val="30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Punctele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colectare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asociate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contului</w:t>
      </w:r>
      <w:proofErr w:type="spellEnd"/>
    </w:p>
    <w:p w14:paraId="5B5033D8" w14:textId="77777777" w:rsidR="00206BC8" w:rsidRPr="00E428A0" w:rsidRDefault="00206BC8" w:rsidP="00206BC8">
      <w:pPr>
        <w:pStyle w:val="NormalWeb"/>
        <w:rPr>
          <w:rFonts w:asciiTheme="majorHAnsi" w:hAnsiTheme="majorHAnsi" w:cstheme="majorHAnsi"/>
          <w:b/>
          <w:bCs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Opțiuni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filtrare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disponibile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2EE1BEEF" w14:textId="77777777" w:rsidR="00206BC8" w:rsidRPr="00E428A0" w:rsidRDefault="00206BC8" w:rsidP="00E428A0">
      <w:pPr>
        <w:pStyle w:val="NormalWeb"/>
        <w:numPr>
          <w:ilvl w:val="0"/>
          <w:numId w:val="31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Număr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comandă</w:t>
      </w:r>
      <w:proofErr w:type="spellEnd"/>
    </w:p>
    <w:p w14:paraId="2566AC05" w14:textId="77777777" w:rsidR="00206BC8" w:rsidRPr="00E428A0" w:rsidRDefault="00206BC8" w:rsidP="00E428A0">
      <w:pPr>
        <w:pStyle w:val="NormalWeb"/>
        <w:numPr>
          <w:ilvl w:val="0"/>
          <w:numId w:val="31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Puncte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colectare</w:t>
      </w:r>
      <w:proofErr w:type="spellEnd"/>
    </w:p>
    <w:p w14:paraId="6EE20372" w14:textId="77777777" w:rsidR="00206BC8" w:rsidRPr="00E428A0" w:rsidRDefault="00206BC8" w:rsidP="00E428A0">
      <w:pPr>
        <w:pStyle w:val="NormalWeb"/>
        <w:numPr>
          <w:ilvl w:val="0"/>
          <w:numId w:val="31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Perioadă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timp</w:t>
      </w:r>
      <w:proofErr w:type="spellEnd"/>
    </w:p>
    <w:p w14:paraId="6FAB1F20" w14:textId="5EA9702B" w:rsidR="00206BC8" w:rsidRPr="00E428A0" w:rsidRDefault="00206BC8" w:rsidP="00206BC8">
      <w:pPr>
        <w:pStyle w:val="NormalWeb"/>
        <w:rPr>
          <w:rFonts w:asciiTheme="majorHAnsi" w:hAnsiTheme="majorHAnsi" w:cstheme="majorHAnsi"/>
          <w:sz w:val="22"/>
          <w:szCs w:val="22"/>
        </w:rPr>
      </w:pPr>
    </w:p>
    <w:p w14:paraId="12D6126D" w14:textId="77777777" w:rsidR="00206BC8" w:rsidRPr="00E428A0" w:rsidRDefault="00206BC8" w:rsidP="00206BC8">
      <w:pPr>
        <w:pStyle w:val="NormalWeb"/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</w:pP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Funcționalități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lipsă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în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prezent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:</w:t>
      </w:r>
    </w:p>
    <w:p w14:paraId="398DA68E" w14:textId="77777777" w:rsidR="00206BC8" w:rsidRPr="00E428A0" w:rsidRDefault="00206BC8" w:rsidP="00E428A0">
      <w:pPr>
        <w:pStyle w:val="NormalWeb"/>
        <w:numPr>
          <w:ilvl w:val="0"/>
          <w:numId w:val="32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lastRenderedPageBreak/>
        <w:t>Editarea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comenzii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după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plasare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/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anularea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comenzii</w:t>
      </w:r>
      <w:proofErr w:type="spellEnd"/>
    </w:p>
    <w:p w14:paraId="0A3B6FF4" w14:textId="77777777" w:rsidR="00206BC8" w:rsidRPr="00E428A0" w:rsidRDefault="00206BC8" w:rsidP="00E428A0">
      <w:pPr>
        <w:pStyle w:val="NormalWeb"/>
        <w:numPr>
          <w:ilvl w:val="0"/>
          <w:numId w:val="32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Preluarea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AWB-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ului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număr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urmărire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)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urmărirea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statusului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comenzii</w:t>
      </w:r>
      <w:proofErr w:type="spellEnd"/>
    </w:p>
    <w:p w14:paraId="2542995E" w14:textId="77777777" w:rsidR="00206BC8" w:rsidRPr="00E428A0" w:rsidRDefault="00206BC8" w:rsidP="00E428A0">
      <w:pPr>
        <w:pStyle w:val="NormalWeb"/>
        <w:numPr>
          <w:ilvl w:val="0"/>
          <w:numId w:val="32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sz w:val="22"/>
          <w:szCs w:val="22"/>
        </w:rPr>
        <w:t xml:space="preserve">Modul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retur</w:t>
      </w:r>
      <w:proofErr w:type="spellEnd"/>
    </w:p>
    <w:p w14:paraId="070267B2" w14:textId="77777777" w:rsidR="00206BC8" w:rsidRPr="00E428A0" w:rsidRDefault="00206BC8" w:rsidP="00E428A0">
      <w:pPr>
        <w:pStyle w:val="NormalWeb"/>
        <w:numPr>
          <w:ilvl w:val="0"/>
          <w:numId w:val="32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Modul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reclamații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produse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deteriorate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sau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furate</w:t>
      </w:r>
      <w:proofErr w:type="spellEnd"/>
    </w:p>
    <w:p w14:paraId="0250C227" w14:textId="77777777" w:rsidR="00206BC8" w:rsidRPr="00E428A0" w:rsidRDefault="00206BC8" w:rsidP="00E428A0">
      <w:pPr>
        <w:pStyle w:val="NormalWeb"/>
        <w:numPr>
          <w:ilvl w:val="0"/>
          <w:numId w:val="32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Restricții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dinamice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per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comerciant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:</w:t>
      </w:r>
    </w:p>
    <w:p w14:paraId="6F350544" w14:textId="77777777" w:rsidR="00206BC8" w:rsidRPr="00E428A0" w:rsidRDefault="00206BC8" w:rsidP="00E428A0">
      <w:pPr>
        <w:pStyle w:val="NormalWeb"/>
        <w:numPr>
          <w:ilvl w:val="1"/>
          <w:numId w:val="32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Limitări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cantitative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funcție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cantitățile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returnate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anterior (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inclusiv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retururi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procesate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reclamații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)</w:t>
      </w:r>
    </w:p>
    <w:p w14:paraId="6017FD43" w14:textId="77777777" w:rsidR="00206BC8" w:rsidRPr="00E428A0" w:rsidRDefault="00206BC8" w:rsidP="00E428A0">
      <w:pPr>
        <w:pStyle w:val="NormalWeb"/>
        <w:numPr>
          <w:ilvl w:val="1"/>
          <w:numId w:val="32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Selecția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produselor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funcție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metoda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colectare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(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manuală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/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automată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)</w:t>
      </w:r>
    </w:p>
    <w:p w14:paraId="135BD1FA" w14:textId="77777777" w:rsidR="00206BC8" w:rsidRPr="00E428A0" w:rsidRDefault="00206BC8" w:rsidP="00E428A0">
      <w:pPr>
        <w:pStyle w:val="NormalWeb"/>
        <w:numPr>
          <w:ilvl w:val="0"/>
          <w:numId w:val="32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Atribuirea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seriilor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sigilii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per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comandă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/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punct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colectare</w:t>
      </w:r>
      <w:proofErr w:type="spellEnd"/>
    </w:p>
    <w:p w14:paraId="4493271B" w14:textId="77777777" w:rsidR="00206BC8" w:rsidRPr="00E428A0" w:rsidRDefault="00206BC8" w:rsidP="00E428A0">
      <w:pPr>
        <w:pStyle w:val="NormalWeb"/>
        <w:numPr>
          <w:ilvl w:val="0"/>
          <w:numId w:val="32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Sincronizare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extinsă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ERP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gestiunea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stocurilor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urmărirea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logistică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(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modulul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ERP este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prezent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evaluare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)</w:t>
      </w:r>
    </w:p>
    <w:p w14:paraId="5C5014FE" w14:textId="77777777" w:rsidR="00206BC8" w:rsidRPr="00E428A0" w:rsidRDefault="00206BC8" w:rsidP="00E428A0">
      <w:pPr>
        <w:pStyle w:val="NormalWeb"/>
        <w:numPr>
          <w:ilvl w:val="0"/>
          <w:numId w:val="32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Notificări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administrative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raportări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detaliate</w:t>
      </w:r>
      <w:proofErr w:type="spellEnd"/>
    </w:p>
    <w:p w14:paraId="07423A7B" w14:textId="254117DC" w:rsidR="00206BC8" w:rsidRPr="00E428A0" w:rsidRDefault="00206BC8" w:rsidP="00206BC8">
      <w:pPr>
        <w:pStyle w:val="NormalWeb"/>
        <w:rPr>
          <w:rFonts w:asciiTheme="majorHAnsi" w:hAnsiTheme="majorHAnsi" w:cstheme="majorHAnsi"/>
          <w:sz w:val="22"/>
          <w:szCs w:val="22"/>
        </w:rPr>
      </w:pPr>
    </w:p>
    <w:p w14:paraId="12CA2ADF" w14:textId="77777777" w:rsidR="00206BC8" w:rsidRPr="00E428A0" w:rsidRDefault="00206BC8" w:rsidP="00206BC8">
      <w:pPr>
        <w:pStyle w:val="NormalWeb"/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</w:pPr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3.3.1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>Funcționalități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>Prioritare</w:t>
      </w:r>
      <w:proofErr w:type="spellEnd"/>
    </w:p>
    <w:p w14:paraId="70DB6A9A" w14:textId="77777777" w:rsidR="00206BC8" w:rsidRPr="00E428A0" w:rsidRDefault="00206BC8" w:rsidP="00F63714">
      <w:pPr>
        <w:pStyle w:val="Heading4"/>
        <w:rPr>
          <w:rStyle w:val="Strong"/>
          <w:rFonts w:cstheme="majorHAnsi"/>
          <w:spacing w:val="15"/>
        </w:rPr>
      </w:pPr>
      <w:proofErr w:type="spellStart"/>
      <w:r w:rsidRPr="00E428A0">
        <w:rPr>
          <w:rStyle w:val="Strong"/>
          <w:rFonts w:cstheme="majorHAnsi"/>
          <w:spacing w:val="15"/>
        </w:rPr>
        <w:t>Prioritatea</w:t>
      </w:r>
      <w:proofErr w:type="spellEnd"/>
      <w:r w:rsidRPr="00E428A0">
        <w:rPr>
          <w:rStyle w:val="Strong"/>
          <w:rFonts w:cstheme="majorHAnsi"/>
          <w:spacing w:val="15"/>
        </w:rPr>
        <w:t xml:space="preserve"> 1</w:t>
      </w:r>
    </w:p>
    <w:p w14:paraId="2C957BA0" w14:textId="77777777" w:rsidR="00206BC8" w:rsidRPr="00E428A0" w:rsidRDefault="00206BC8" w:rsidP="00E428A0">
      <w:pPr>
        <w:pStyle w:val="NormalWeb"/>
        <w:numPr>
          <w:ilvl w:val="0"/>
          <w:numId w:val="33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Selectarea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adresei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punctului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colectare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înainte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plasarea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comenzii</w:t>
      </w:r>
      <w:proofErr w:type="spellEnd"/>
    </w:p>
    <w:p w14:paraId="7DB46F54" w14:textId="77777777" w:rsidR="00206BC8" w:rsidRPr="00E428A0" w:rsidRDefault="00206BC8" w:rsidP="00E428A0">
      <w:pPr>
        <w:pStyle w:val="NormalWeb"/>
        <w:numPr>
          <w:ilvl w:val="0"/>
          <w:numId w:val="33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Preluarea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AWB-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ului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urmărirea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comenzii</w:t>
      </w:r>
      <w:proofErr w:type="spellEnd"/>
    </w:p>
    <w:p w14:paraId="0E1FF14A" w14:textId="77777777" w:rsidR="00206BC8" w:rsidRPr="00E428A0" w:rsidRDefault="00206BC8" w:rsidP="00E428A0">
      <w:pPr>
        <w:pStyle w:val="NormalWeb"/>
        <w:numPr>
          <w:ilvl w:val="0"/>
          <w:numId w:val="33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Integrare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ERP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bidirecțională</w:t>
      </w:r>
      <w:proofErr w:type="spellEnd"/>
    </w:p>
    <w:p w14:paraId="7A785C73" w14:textId="77777777" w:rsidR="00206BC8" w:rsidRPr="00E428A0" w:rsidRDefault="00206BC8" w:rsidP="00F63714">
      <w:pPr>
        <w:pStyle w:val="Heading4"/>
        <w:rPr>
          <w:rStyle w:val="Strong"/>
          <w:rFonts w:cstheme="majorHAnsi"/>
          <w:spacing w:val="15"/>
        </w:rPr>
      </w:pPr>
      <w:proofErr w:type="spellStart"/>
      <w:r w:rsidRPr="00E428A0">
        <w:rPr>
          <w:rStyle w:val="Strong"/>
          <w:rFonts w:cstheme="majorHAnsi"/>
          <w:spacing w:val="15"/>
        </w:rPr>
        <w:t>Prioritatea</w:t>
      </w:r>
      <w:proofErr w:type="spellEnd"/>
      <w:r w:rsidRPr="00E428A0">
        <w:rPr>
          <w:rStyle w:val="Strong"/>
          <w:rFonts w:cstheme="majorHAnsi"/>
          <w:spacing w:val="15"/>
        </w:rPr>
        <w:t xml:space="preserve"> 2</w:t>
      </w:r>
    </w:p>
    <w:p w14:paraId="767FAD4C" w14:textId="77777777" w:rsidR="00206BC8" w:rsidRPr="00E428A0" w:rsidRDefault="00206BC8" w:rsidP="00E428A0">
      <w:pPr>
        <w:pStyle w:val="NormalWeb"/>
        <w:numPr>
          <w:ilvl w:val="0"/>
          <w:numId w:val="34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Restricții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comandă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baza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tipului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colectare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limitelor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cantitative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(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integrare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portalul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SGR),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notificări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automate la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atingerea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pragurilor</w:t>
      </w:r>
      <w:proofErr w:type="spellEnd"/>
    </w:p>
    <w:p w14:paraId="1B2830D3" w14:textId="77777777" w:rsidR="00206BC8" w:rsidRPr="00E428A0" w:rsidRDefault="00206BC8" w:rsidP="00E428A0">
      <w:pPr>
        <w:pStyle w:val="NormalWeb"/>
        <w:numPr>
          <w:ilvl w:val="0"/>
          <w:numId w:val="34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Dezvoltarea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unui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modul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complet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retur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care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includă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:</w:t>
      </w:r>
    </w:p>
    <w:p w14:paraId="6FE5DE00" w14:textId="77777777" w:rsidR="00206BC8" w:rsidRPr="00E428A0" w:rsidRDefault="00206BC8" w:rsidP="00E428A0">
      <w:pPr>
        <w:pStyle w:val="NormalWeb"/>
        <w:numPr>
          <w:ilvl w:val="1"/>
          <w:numId w:val="34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Solicitare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retur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din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istoricul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comenzilor</w:t>
      </w:r>
      <w:proofErr w:type="spellEnd"/>
    </w:p>
    <w:p w14:paraId="60828D8D" w14:textId="77777777" w:rsidR="00206BC8" w:rsidRPr="00E428A0" w:rsidRDefault="00206BC8" w:rsidP="00E428A0">
      <w:pPr>
        <w:pStyle w:val="NormalWeb"/>
        <w:numPr>
          <w:ilvl w:val="1"/>
          <w:numId w:val="34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sz w:val="22"/>
          <w:szCs w:val="22"/>
        </w:rPr>
        <w:t xml:space="preserve">Formular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retur</w:t>
      </w:r>
      <w:proofErr w:type="spellEnd"/>
    </w:p>
    <w:p w14:paraId="0B7D3544" w14:textId="77777777" w:rsidR="00206BC8" w:rsidRPr="00E428A0" w:rsidRDefault="00206BC8" w:rsidP="00E428A0">
      <w:pPr>
        <w:pStyle w:val="NormalWeb"/>
        <w:numPr>
          <w:ilvl w:val="1"/>
          <w:numId w:val="34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Verificare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retururi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parțiale</w:t>
      </w:r>
      <w:proofErr w:type="spellEnd"/>
    </w:p>
    <w:p w14:paraId="5D71196A" w14:textId="77777777" w:rsidR="00206BC8" w:rsidRPr="00E428A0" w:rsidRDefault="00206BC8" w:rsidP="00E428A0">
      <w:pPr>
        <w:pStyle w:val="NormalWeb"/>
        <w:numPr>
          <w:ilvl w:val="1"/>
          <w:numId w:val="34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Afișarea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codurilor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bare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istoricul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comenzilor</w:t>
      </w:r>
      <w:proofErr w:type="spellEnd"/>
    </w:p>
    <w:p w14:paraId="56E8DBB0" w14:textId="77777777" w:rsidR="00206BC8" w:rsidRPr="00E428A0" w:rsidRDefault="00206BC8" w:rsidP="00E428A0">
      <w:pPr>
        <w:pStyle w:val="NormalWeb"/>
        <w:numPr>
          <w:ilvl w:val="1"/>
          <w:numId w:val="34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Detalii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privind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preluarea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returului</w:t>
      </w:r>
      <w:proofErr w:type="spellEnd"/>
    </w:p>
    <w:p w14:paraId="3E40C328" w14:textId="77777777" w:rsidR="00206BC8" w:rsidRPr="00E428A0" w:rsidRDefault="00206BC8" w:rsidP="00E428A0">
      <w:pPr>
        <w:pStyle w:val="NormalWeb"/>
        <w:numPr>
          <w:ilvl w:val="1"/>
          <w:numId w:val="34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Transmiterea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solicitării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retur</w:t>
      </w:r>
      <w:proofErr w:type="spellEnd"/>
    </w:p>
    <w:p w14:paraId="558BB5AA" w14:textId="77777777" w:rsidR="00206BC8" w:rsidRPr="00E428A0" w:rsidRDefault="00206BC8" w:rsidP="00E428A0">
      <w:pPr>
        <w:pStyle w:val="NormalWeb"/>
        <w:numPr>
          <w:ilvl w:val="1"/>
          <w:numId w:val="34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Procesarea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retururilor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(desktop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mobil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)</w:t>
      </w:r>
    </w:p>
    <w:p w14:paraId="6BC51651" w14:textId="77777777" w:rsidR="00206BC8" w:rsidRPr="00E428A0" w:rsidRDefault="00206BC8" w:rsidP="00E428A0">
      <w:pPr>
        <w:pStyle w:val="NormalWeb"/>
        <w:numPr>
          <w:ilvl w:val="1"/>
          <w:numId w:val="34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Listarea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solicitărilor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retur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CMS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secțiunea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„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Retururile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mele”</w:t>
      </w:r>
    </w:p>
    <w:p w14:paraId="02F62049" w14:textId="77777777" w:rsidR="00206BC8" w:rsidRPr="00E428A0" w:rsidRDefault="00206BC8" w:rsidP="00E428A0">
      <w:pPr>
        <w:pStyle w:val="NormalWeb"/>
        <w:numPr>
          <w:ilvl w:val="0"/>
          <w:numId w:val="34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Anularea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procesarea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solicitărilor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retur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neprocesate</w:t>
      </w:r>
      <w:proofErr w:type="spellEnd"/>
    </w:p>
    <w:p w14:paraId="37413190" w14:textId="77777777" w:rsidR="00206BC8" w:rsidRPr="00E428A0" w:rsidRDefault="00206BC8" w:rsidP="00E428A0">
      <w:pPr>
        <w:pStyle w:val="NormalWeb"/>
        <w:numPr>
          <w:ilvl w:val="0"/>
          <w:numId w:val="34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sz w:val="22"/>
          <w:szCs w:val="22"/>
        </w:rPr>
        <w:t xml:space="preserve">Filtrare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căutare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retururi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(desktop/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mobil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)</w:t>
      </w:r>
    </w:p>
    <w:p w14:paraId="5B173F20" w14:textId="77777777" w:rsidR="00206BC8" w:rsidRPr="00E428A0" w:rsidRDefault="00206BC8" w:rsidP="00E428A0">
      <w:pPr>
        <w:pStyle w:val="NormalWeb"/>
        <w:numPr>
          <w:ilvl w:val="0"/>
          <w:numId w:val="34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Tratament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separat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retururi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produse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livrate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incorect</w:t>
      </w:r>
      <w:proofErr w:type="spellEnd"/>
    </w:p>
    <w:p w14:paraId="25DD88FE" w14:textId="77777777" w:rsidR="00206BC8" w:rsidRPr="00E428A0" w:rsidRDefault="00206BC8" w:rsidP="00E428A0">
      <w:pPr>
        <w:pStyle w:val="NormalWeb"/>
        <w:numPr>
          <w:ilvl w:val="0"/>
          <w:numId w:val="34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Implementarea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completă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procesului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retur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interfața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mobilă</w:t>
      </w:r>
      <w:proofErr w:type="spellEnd"/>
    </w:p>
    <w:p w14:paraId="3EDD2DFF" w14:textId="77777777" w:rsidR="00206BC8" w:rsidRPr="00E428A0" w:rsidRDefault="00206BC8" w:rsidP="00E428A0">
      <w:pPr>
        <w:pStyle w:val="NormalWeb"/>
        <w:numPr>
          <w:ilvl w:val="0"/>
          <w:numId w:val="34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Dezvoltarea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unui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modul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complet de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reclamații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produse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deteriorate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sau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proofErr w:type="gram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furate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:</w:t>
      </w:r>
      <w:proofErr w:type="gramEnd"/>
    </w:p>
    <w:p w14:paraId="463A728B" w14:textId="77777777" w:rsidR="00206BC8" w:rsidRPr="00E428A0" w:rsidRDefault="00206BC8" w:rsidP="00E428A0">
      <w:pPr>
        <w:pStyle w:val="NormalWeb"/>
        <w:numPr>
          <w:ilvl w:val="1"/>
          <w:numId w:val="34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Solicitare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reclamație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din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istoricul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comenzilor</w:t>
      </w:r>
      <w:proofErr w:type="spellEnd"/>
    </w:p>
    <w:p w14:paraId="4B490F58" w14:textId="77777777" w:rsidR="00206BC8" w:rsidRPr="00E428A0" w:rsidRDefault="00206BC8" w:rsidP="00E428A0">
      <w:pPr>
        <w:pStyle w:val="NormalWeb"/>
        <w:numPr>
          <w:ilvl w:val="1"/>
          <w:numId w:val="34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Formular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reclamație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posibilitatea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încărcării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fotografii</w:t>
      </w:r>
      <w:proofErr w:type="spellEnd"/>
    </w:p>
    <w:p w14:paraId="4CDE7C6F" w14:textId="77777777" w:rsidR="00206BC8" w:rsidRPr="00E428A0" w:rsidRDefault="00206BC8" w:rsidP="00E428A0">
      <w:pPr>
        <w:pStyle w:val="NormalWeb"/>
        <w:numPr>
          <w:ilvl w:val="1"/>
          <w:numId w:val="34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Afișarea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codurilor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bare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istoricul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comenzilor</w:t>
      </w:r>
      <w:proofErr w:type="spellEnd"/>
    </w:p>
    <w:p w14:paraId="0E588385" w14:textId="77777777" w:rsidR="00206BC8" w:rsidRPr="00E428A0" w:rsidRDefault="00206BC8" w:rsidP="00E428A0">
      <w:pPr>
        <w:pStyle w:val="NormalWeb"/>
        <w:numPr>
          <w:ilvl w:val="1"/>
          <w:numId w:val="34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Detalii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privind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preluarea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produselor</w:t>
      </w:r>
      <w:proofErr w:type="spellEnd"/>
    </w:p>
    <w:p w14:paraId="74BA4CF2" w14:textId="77777777" w:rsidR="00206BC8" w:rsidRPr="00E428A0" w:rsidRDefault="00206BC8" w:rsidP="00E428A0">
      <w:pPr>
        <w:pStyle w:val="NormalWeb"/>
        <w:numPr>
          <w:ilvl w:val="1"/>
          <w:numId w:val="34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Transmiterea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solicitării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reclamație</w:t>
      </w:r>
      <w:proofErr w:type="spellEnd"/>
    </w:p>
    <w:p w14:paraId="2A26D2A2" w14:textId="77777777" w:rsidR="00206BC8" w:rsidRPr="00E428A0" w:rsidRDefault="00206BC8" w:rsidP="00E428A0">
      <w:pPr>
        <w:pStyle w:val="NormalWeb"/>
        <w:numPr>
          <w:ilvl w:val="1"/>
          <w:numId w:val="34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Procesarea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reclamațiilor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(desktop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mobil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)</w:t>
      </w:r>
    </w:p>
    <w:p w14:paraId="2E6B47ED" w14:textId="77777777" w:rsidR="00206BC8" w:rsidRPr="00E428A0" w:rsidRDefault="00206BC8" w:rsidP="00E428A0">
      <w:pPr>
        <w:pStyle w:val="NormalWeb"/>
        <w:numPr>
          <w:ilvl w:val="1"/>
          <w:numId w:val="34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lastRenderedPageBreak/>
        <w:t>Listarea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reclamațiilor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CMS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secțiunea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„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Reclamațiile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mele”</w:t>
      </w:r>
    </w:p>
    <w:p w14:paraId="64B315FA" w14:textId="77777777" w:rsidR="00206BC8" w:rsidRPr="00E428A0" w:rsidRDefault="00206BC8" w:rsidP="00E428A0">
      <w:pPr>
        <w:pStyle w:val="NormalWeb"/>
        <w:numPr>
          <w:ilvl w:val="1"/>
          <w:numId w:val="34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Anularea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procesarea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solicitărilor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neprocesate</w:t>
      </w:r>
      <w:proofErr w:type="spellEnd"/>
    </w:p>
    <w:p w14:paraId="455F1194" w14:textId="77777777" w:rsidR="00206BC8" w:rsidRPr="00E428A0" w:rsidRDefault="00206BC8" w:rsidP="00E428A0">
      <w:pPr>
        <w:pStyle w:val="NormalWeb"/>
        <w:numPr>
          <w:ilvl w:val="1"/>
          <w:numId w:val="34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Funcții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filtrare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căutare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(desktop/mobil)</w:t>
      </w:r>
    </w:p>
    <w:p w14:paraId="6B323AF9" w14:textId="77777777" w:rsidR="00206BC8" w:rsidRPr="00E428A0" w:rsidRDefault="00206BC8" w:rsidP="00E428A0">
      <w:pPr>
        <w:pStyle w:val="NormalWeb"/>
        <w:numPr>
          <w:ilvl w:val="1"/>
          <w:numId w:val="34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Tratament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separat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pe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tipuri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– deteriorate,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furate</w:t>
      </w:r>
      <w:proofErr w:type="spellEnd"/>
    </w:p>
    <w:p w14:paraId="010D44FE" w14:textId="77777777" w:rsidR="00206BC8" w:rsidRPr="00E428A0" w:rsidRDefault="00206BC8" w:rsidP="00E428A0">
      <w:pPr>
        <w:pStyle w:val="NormalWeb"/>
        <w:numPr>
          <w:ilvl w:val="1"/>
          <w:numId w:val="34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Implementarea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completă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pe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interfața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mobilă</w:t>
      </w:r>
      <w:proofErr w:type="spellEnd"/>
    </w:p>
    <w:p w14:paraId="751C725A" w14:textId="77777777" w:rsidR="00206BC8" w:rsidRPr="00E428A0" w:rsidRDefault="00206BC8" w:rsidP="00206BC8">
      <w:pPr>
        <w:pStyle w:val="NormalWeb"/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</w:pP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>Prioritatea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3</w:t>
      </w:r>
    </w:p>
    <w:p w14:paraId="5F5BDBBC" w14:textId="77777777" w:rsidR="00206BC8" w:rsidRPr="00E428A0" w:rsidRDefault="00206BC8" w:rsidP="00E428A0">
      <w:pPr>
        <w:pStyle w:val="NormalWeb"/>
        <w:numPr>
          <w:ilvl w:val="0"/>
          <w:numId w:val="35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Căutare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comenzi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istoricul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comenzilor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după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:</w:t>
      </w:r>
    </w:p>
    <w:p w14:paraId="62099609" w14:textId="77777777" w:rsidR="00206BC8" w:rsidRPr="00E428A0" w:rsidRDefault="00206BC8" w:rsidP="00E428A0">
      <w:pPr>
        <w:pStyle w:val="NormalWeb"/>
        <w:numPr>
          <w:ilvl w:val="1"/>
          <w:numId w:val="35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sz w:val="22"/>
          <w:szCs w:val="22"/>
        </w:rPr>
        <w:t>Status</w:t>
      </w:r>
    </w:p>
    <w:p w14:paraId="24CDAFD6" w14:textId="77777777" w:rsidR="00206BC8" w:rsidRPr="00E428A0" w:rsidRDefault="00206BC8" w:rsidP="00E428A0">
      <w:pPr>
        <w:pStyle w:val="NormalWeb"/>
        <w:numPr>
          <w:ilvl w:val="1"/>
          <w:numId w:val="35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sz w:val="22"/>
          <w:szCs w:val="22"/>
        </w:rPr>
        <w:t>AWB</w:t>
      </w:r>
    </w:p>
    <w:p w14:paraId="01DF730C" w14:textId="77777777" w:rsidR="00206BC8" w:rsidRPr="00E428A0" w:rsidRDefault="00206BC8" w:rsidP="00E428A0">
      <w:pPr>
        <w:pStyle w:val="NormalWeb"/>
        <w:numPr>
          <w:ilvl w:val="1"/>
          <w:numId w:val="35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Număr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sigiliu</w:t>
      </w:r>
      <w:proofErr w:type="spellEnd"/>
    </w:p>
    <w:p w14:paraId="744D3FB7" w14:textId="77777777" w:rsidR="00206BC8" w:rsidRPr="00E428A0" w:rsidRDefault="00206BC8" w:rsidP="00E428A0">
      <w:pPr>
        <w:pStyle w:val="NormalWeb"/>
        <w:numPr>
          <w:ilvl w:val="1"/>
          <w:numId w:val="35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Combinarea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filtrelor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(</w:t>
      </w:r>
      <w:proofErr w:type="gramStart"/>
      <w:r w:rsidRPr="00E428A0">
        <w:rPr>
          <w:rFonts w:asciiTheme="majorHAnsi" w:hAnsiTheme="majorHAnsi" w:cstheme="majorHAnsi"/>
          <w:sz w:val="22"/>
          <w:szCs w:val="22"/>
          <w:lang w:val="fr-FR"/>
        </w:rPr>
        <w:t>ex:</w:t>
      </w:r>
      <w:proofErr w:type="gram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punct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colectare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+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dată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)</w:t>
      </w:r>
    </w:p>
    <w:p w14:paraId="52923DB4" w14:textId="77777777" w:rsidR="00206BC8" w:rsidRPr="00E428A0" w:rsidRDefault="00206BC8" w:rsidP="00E428A0">
      <w:pPr>
        <w:pStyle w:val="NormalWeb"/>
        <w:numPr>
          <w:ilvl w:val="0"/>
          <w:numId w:val="35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Editarea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comenzii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după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plasare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/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anularea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comenzii</w:t>
      </w:r>
      <w:proofErr w:type="spellEnd"/>
    </w:p>
    <w:p w14:paraId="4F55F449" w14:textId="77777777" w:rsidR="00206BC8" w:rsidRPr="00E428A0" w:rsidRDefault="00206BC8" w:rsidP="00E428A0">
      <w:pPr>
        <w:pStyle w:val="NormalWeb"/>
        <w:numPr>
          <w:ilvl w:val="0"/>
          <w:numId w:val="35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Notificări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administrative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sau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raportări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detaliate</w:t>
      </w:r>
      <w:proofErr w:type="spellEnd"/>
    </w:p>
    <w:p w14:paraId="2F8982D1" w14:textId="77777777" w:rsidR="00206BC8" w:rsidRPr="00E428A0" w:rsidRDefault="00206BC8" w:rsidP="00E428A0">
      <w:pPr>
        <w:pStyle w:val="NormalWeb"/>
        <w:numPr>
          <w:ilvl w:val="0"/>
          <w:numId w:val="35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Preluarea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seriilor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sigilii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atribuite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la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momentul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comenzii</w:t>
      </w:r>
      <w:proofErr w:type="spellEnd"/>
    </w:p>
    <w:p w14:paraId="496C4DCA" w14:textId="77777777" w:rsidR="00206BC8" w:rsidRPr="00E428A0" w:rsidRDefault="00206BC8" w:rsidP="00206BC8">
      <w:pPr>
        <w:pStyle w:val="NormalWeb"/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</w:pP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>Prioritatea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4</w:t>
      </w:r>
    </w:p>
    <w:p w14:paraId="5AF10B42" w14:textId="77777777" w:rsidR="00206BC8" w:rsidRPr="00E428A0" w:rsidRDefault="00206BC8" w:rsidP="00E428A0">
      <w:pPr>
        <w:pStyle w:val="NormalWeb"/>
        <w:numPr>
          <w:ilvl w:val="0"/>
          <w:numId w:val="36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Expunerea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unui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API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transmiterea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comenzi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multiple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către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parteneri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externi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(ex: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comercianți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IKA,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integrare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cu SAP, WMS,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sisteme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EDI)</w:t>
      </w:r>
    </w:p>
    <w:p w14:paraId="6C49CAC0" w14:textId="6942F500" w:rsidR="00206BC8" w:rsidRPr="00E428A0" w:rsidRDefault="00206BC8" w:rsidP="00206BC8">
      <w:pPr>
        <w:pStyle w:val="NormalWeb"/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</w:pPr>
    </w:p>
    <w:p w14:paraId="65F4178B" w14:textId="77777777" w:rsidR="00206BC8" w:rsidRPr="00E428A0" w:rsidRDefault="00206BC8" w:rsidP="00206BC8">
      <w:pPr>
        <w:pStyle w:val="NormalWeb"/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</w:pPr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3.3.2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>Cerințe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Funcționale</w:t>
      </w:r>
    </w:p>
    <w:p w14:paraId="603809A2" w14:textId="77777777" w:rsidR="00206BC8" w:rsidRPr="00E428A0" w:rsidRDefault="00206BC8" w:rsidP="00E428A0">
      <w:pPr>
        <w:pStyle w:val="NormalWeb"/>
        <w:numPr>
          <w:ilvl w:val="0"/>
          <w:numId w:val="37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Restricții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de </w:t>
      </w:r>
      <w:proofErr w:type="spellStart"/>
      <w:proofErr w:type="gram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comandă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:</w:t>
      </w:r>
      <w:proofErr w:type="gram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Validări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dinamice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funcție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cantitatea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colectată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per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comerciant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prin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integrare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portalul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gram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SGR;</w:t>
      </w:r>
      <w:proofErr w:type="gram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notificări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automate la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atingerea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limitelor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60D67965" w14:textId="77777777" w:rsidR="00206BC8" w:rsidRPr="00E428A0" w:rsidRDefault="00206BC8" w:rsidP="00E428A0">
      <w:pPr>
        <w:pStyle w:val="NormalWeb"/>
        <w:numPr>
          <w:ilvl w:val="0"/>
          <w:numId w:val="37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Integrare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ERP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bidirecțională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Sincronizare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timp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real a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comenzilor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produselor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stocurilor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facturilor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retururilor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prin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API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/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sau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webhooks.</w:t>
      </w:r>
    </w:p>
    <w:p w14:paraId="1EFC06F6" w14:textId="77777777" w:rsidR="00206BC8" w:rsidRPr="00E428A0" w:rsidRDefault="00206BC8" w:rsidP="00E428A0">
      <w:pPr>
        <w:pStyle w:val="NormalWeb"/>
        <w:numPr>
          <w:ilvl w:val="0"/>
          <w:numId w:val="37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Dashboard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operațional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unificat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Vizualizare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centralizată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comenzilor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clienților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retururilor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logisticii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cu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filtre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relevante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indicatori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status.</w:t>
      </w:r>
    </w:p>
    <w:p w14:paraId="45A3DB17" w14:textId="77777777" w:rsidR="00206BC8" w:rsidRPr="00E428A0" w:rsidRDefault="00206BC8" w:rsidP="00E428A0">
      <w:pPr>
        <w:pStyle w:val="NormalWeb"/>
        <w:numPr>
          <w:ilvl w:val="0"/>
          <w:numId w:val="37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Raportare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urmărire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comenzi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Afișare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AWB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progresul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comenzii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contul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clientului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CMS,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prin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integrare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automată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cu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curierul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.</w:t>
      </w:r>
    </w:p>
    <w:p w14:paraId="3A18E563" w14:textId="77777777" w:rsidR="00206BC8" w:rsidRPr="00E428A0" w:rsidRDefault="00206BC8" w:rsidP="00E428A0">
      <w:pPr>
        <w:pStyle w:val="NormalWeb"/>
        <w:numPr>
          <w:ilvl w:val="0"/>
          <w:numId w:val="37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Modul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complet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retur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Inițiere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cerere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din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istoric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validare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retururi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parțiale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coduri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bare,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procesare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anulare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urmărire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căutare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afișare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CMS –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compatibil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desktop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mobil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.</w:t>
      </w:r>
    </w:p>
    <w:p w14:paraId="6824CD3F" w14:textId="77777777" w:rsidR="00206BC8" w:rsidRPr="00E428A0" w:rsidRDefault="00206BC8" w:rsidP="00E428A0">
      <w:pPr>
        <w:pStyle w:val="NormalWeb"/>
        <w:numPr>
          <w:ilvl w:val="0"/>
          <w:numId w:val="37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Modul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complet de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reclamații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(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daune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/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furt</w:t>
      </w:r>
      <w:proofErr w:type="spellEnd"/>
      <w:proofErr w:type="gram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):</w:t>
      </w:r>
      <w:proofErr w:type="gram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Solicitare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din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istoric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coduri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bare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procesare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anulare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urmărire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căutare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afișare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CMS –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compatibil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desktop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mobil.</w:t>
      </w:r>
    </w:p>
    <w:p w14:paraId="66E2D243" w14:textId="77777777" w:rsidR="00206BC8" w:rsidRPr="00E428A0" w:rsidRDefault="00206BC8" w:rsidP="00E428A0">
      <w:pPr>
        <w:pStyle w:val="NormalWeb"/>
        <w:numPr>
          <w:ilvl w:val="0"/>
          <w:numId w:val="37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Editarea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comenzilor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Posibilitatea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modificării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comenzii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înainte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generarea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AWB,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inclusiv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anulare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cu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motiv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.</w:t>
      </w:r>
    </w:p>
    <w:p w14:paraId="26A92F28" w14:textId="77777777" w:rsidR="00206BC8" w:rsidRPr="00E428A0" w:rsidRDefault="00206BC8" w:rsidP="00E428A0">
      <w:pPr>
        <w:pStyle w:val="NormalWeb"/>
        <w:numPr>
          <w:ilvl w:val="0"/>
          <w:numId w:val="37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Integrare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cu SGR:</w:t>
      </w:r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Validare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automată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raportare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E428A0">
        <w:rPr>
          <w:rFonts w:asciiTheme="majorHAnsi" w:hAnsiTheme="majorHAnsi" w:cstheme="majorHAnsi"/>
          <w:sz w:val="22"/>
          <w:szCs w:val="22"/>
        </w:rPr>
        <w:t>a</w:t>
      </w:r>
      <w:proofErr w:type="gram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identificatorilor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sigilii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prin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API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securizat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.</w:t>
      </w:r>
    </w:p>
    <w:p w14:paraId="4382CAB4" w14:textId="77777777" w:rsidR="00206BC8" w:rsidRPr="00E428A0" w:rsidRDefault="00206BC8" w:rsidP="00E428A0">
      <w:pPr>
        <w:pStyle w:val="NormalWeb"/>
        <w:numPr>
          <w:ilvl w:val="0"/>
          <w:numId w:val="37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Trasabilitatea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sigiliilor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Asociere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unică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sigiliu-comandă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informație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salvată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afișată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istoricul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comenzi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al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utilizatorului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.</w:t>
      </w:r>
    </w:p>
    <w:p w14:paraId="0BA72593" w14:textId="3ACAD26B" w:rsidR="00206BC8" w:rsidRPr="00E428A0" w:rsidRDefault="00206BC8" w:rsidP="00206BC8">
      <w:pPr>
        <w:pStyle w:val="NormalWeb"/>
        <w:rPr>
          <w:rFonts w:asciiTheme="majorHAnsi" w:hAnsiTheme="majorHAnsi" w:cstheme="majorHAnsi"/>
          <w:sz w:val="22"/>
          <w:szCs w:val="22"/>
        </w:rPr>
      </w:pPr>
    </w:p>
    <w:p w14:paraId="26592523" w14:textId="77777777" w:rsidR="00206BC8" w:rsidRPr="00E428A0" w:rsidRDefault="00206BC8" w:rsidP="00206BC8">
      <w:pPr>
        <w:pStyle w:val="NormalWeb"/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</w:pPr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lastRenderedPageBreak/>
        <w:t xml:space="preserve">3.3.3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>Cerințe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>Tehnice</w:t>
      </w:r>
      <w:proofErr w:type="spellEnd"/>
    </w:p>
    <w:p w14:paraId="44F2740D" w14:textId="77777777" w:rsidR="00206BC8" w:rsidRPr="00E428A0" w:rsidRDefault="00206BC8" w:rsidP="00E428A0">
      <w:pPr>
        <w:pStyle w:val="NormalWeb"/>
        <w:numPr>
          <w:ilvl w:val="0"/>
          <w:numId w:val="38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API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pentru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e-shop</w:t>
      </w:r>
      <w:r w:rsidRPr="00E428A0">
        <w:rPr>
          <w:rFonts w:asciiTheme="majorHAnsi" w:hAnsiTheme="majorHAnsi" w:cstheme="majorHAnsi"/>
          <w:sz w:val="22"/>
          <w:szCs w:val="22"/>
        </w:rPr>
        <w:t xml:space="preserve"> – REST API cu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endpointuri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securizate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(OAuth 2.0 / JWT)</w:t>
      </w:r>
    </w:p>
    <w:p w14:paraId="245AE360" w14:textId="77777777" w:rsidR="00206BC8" w:rsidRPr="00E428A0" w:rsidRDefault="00206BC8" w:rsidP="00E428A0">
      <w:pPr>
        <w:pStyle w:val="NormalWeb"/>
        <w:numPr>
          <w:ilvl w:val="0"/>
          <w:numId w:val="38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Actualizare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catalog de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produse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–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prin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API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sincronizat</w:t>
      </w:r>
      <w:proofErr w:type="spellEnd"/>
    </w:p>
    <w:p w14:paraId="4DD1ACBF" w14:textId="77777777" w:rsidR="00206BC8" w:rsidRPr="00E428A0" w:rsidRDefault="00206BC8" w:rsidP="00E428A0">
      <w:pPr>
        <w:pStyle w:val="NormalWeb"/>
        <w:numPr>
          <w:ilvl w:val="0"/>
          <w:numId w:val="38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Transmitere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comenzi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retururi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reclamații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către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ERP</w:t>
      </w:r>
      <w:r w:rsidRPr="00E428A0">
        <w:rPr>
          <w:rFonts w:asciiTheme="majorHAnsi" w:hAnsiTheme="majorHAnsi" w:cstheme="majorHAnsi"/>
          <w:sz w:val="22"/>
          <w:szCs w:val="22"/>
        </w:rPr>
        <w:t xml:space="preserve"> –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integrare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timp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real</w:t>
      </w:r>
    </w:p>
    <w:p w14:paraId="7FDCF12D" w14:textId="77777777" w:rsidR="00206BC8" w:rsidRPr="00E428A0" w:rsidRDefault="00206BC8" w:rsidP="00E428A0">
      <w:pPr>
        <w:pStyle w:val="NormalWeb"/>
        <w:numPr>
          <w:ilvl w:val="0"/>
          <w:numId w:val="38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Expunere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API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comenzi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lot</w:t>
      </w:r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–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parteneri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externi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/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comercianți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mari</w:t>
      </w:r>
    </w:p>
    <w:p w14:paraId="5A1D4AB9" w14:textId="77777777" w:rsidR="00206BC8" w:rsidRPr="00E428A0" w:rsidRDefault="00206BC8" w:rsidP="00E428A0">
      <w:pPr>
        <w:pStyle w:val="NormalWeb"/>
        <w:numPr>
          <w:ilvl w:val="0"/>
          <w:numId w:val="38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Notificări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privind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limitele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cantitative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–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comercianți</w:t>
      </w:r>
      <w:proofErr w:type="spellEnd"/>
    </w:p>
    <w:p w14:paraId="30C89351" w14:textId="77777777" w:rsidR="00206BC8" w:rsidRPr="00E428A0" w:rsidRDefault="00206BC8" w:rsidP="00E428A0">
      <w:pPr>
        <w:pStyle w:val="NormalWeb"/>
        <w:numPr>
          <w:ilvl w:val="0"/>
          <w:numId w:val="38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Validare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automată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IBAN</w:t>
      </w:r>
      <w:r w:rsidRPr="00E428A0">
        <w:rPr>
          <w:rFonts w:asciiTheme="majorHAnsi" w:hAnsiTheme="majorHAnsi" w:cstheme="majorHAnsi"/>
          <w:sz w:val="22"/>
          <w:szCs w:val="22"/>
        </w:rPr>
        <w:t xml:space="preserve"> –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identificare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bancară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automată</w:t>
      </w:r>
      <w:proofErr w:type="spellEnd"/>
    </w:p>
    <w:p w14:paraId="19C86AC9" w14:textId="77777777" w:rsidR="00206BC8" w:rsidRPr="00E428A0" w:rsidRDefault="00206BC8" w:rsidP="00E428A0">
      <w:pPr>
        <w:pStyle w:val="NormalWeb"/>
        <w:numPr>
          <w:ilvl w:val="0"/>
          <w:numId w:val="38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Funcționalități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avansate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pentru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retururi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reclamații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–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completare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validare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afișare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detalii</w:t>
      </w:r>
      <w:proofErr w:type="spellEnd"/>
    </w:p>
    <w:p w14:paraId="38B56B20" w14:textId="77777777" w:rsidR="00206BC8" w:rsidRPr="00E428A0" w:rsidRDefault="00206BC8" w:rsidP="00E428A0">
      <w:pPr>
        <w:pStyle w:val="NormalWeb"/>
        <w:numPr>
          <w:ilvl w:val="0"/>
          <w:numId w:val="38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Filtrare,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căutare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listare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retururi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–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CMS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contul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comerciantului</w:t>
      </w:r>
      <w:proofErr w:type="spellEnd"/>
    </w:p>
    <w:p w14:paraId="22DB76C1" w14:textId="77777777" w:rsidR="00206BC8" w:rsidRPr="00E428A0" w:rsidRDefault="00206BC8" w:rsidP="00E428A0">
      <w:pPr>
        <w:pStyle w:val="NormalWeb"/>
        <w:numPr>
          <w:ilvl w:val="0"/>
          <w:numId w:val="38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Tratament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separat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pentru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produse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livrate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greșit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–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identificare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procesare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distinctă</w:t>
      </w:r>
      <w:proofErr w:type="spellEnd"/>
    </w:p>
    <w:p w14:paraId="58679291" w14:textId="77777777" w:rsidR="00206BC8" w:rsidRPr="00E428A0" w:rsidRDefault="00206BC8" w:rsidP="00E428A0">
      <w:pPr>
        <w:pStyle w:val="NormalWeb"/>
        <w:numPr>
          <w:ilvl w:val="0"/>
          <w:numId w:val="38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Anulare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solicitări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retur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neprocesate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+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procesare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anulări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–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controale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contul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clientului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back-office</w:t>
      </w:r>
    </w:p>
    <w:p w14:paraId="186EB752" w14:textId="77777777" w:rsidR="00206BC8" w:rsidRPr="00E428A0" w:rsidRDefault="00206BC8" w:rsidP="00E428A0">
      <w:pPr>
        <w:pStyle w:val="NormalWeb"/>
        <w:numPr>
          <w:ilvl w:val="0"/>
          <w:numId w:val="38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Căutare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comenzi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după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AWB,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număr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sigiliu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etc.</w:t>
      </w:r>
      <w:r w:rsidRPr="00E428A0">
        <w:rPr>
          <w:rFonts w:asciiTheme="majorHAnsi" w:hAnsiTheme="majorHAnsi" w:cstheme="majorHAnsi"/>
          <w:sz w:val="22"/>
          <w:szCs w:val="22"/>
        </w:rPr>
        <w:t xml:space="preserve"> –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disponibilă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CMS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contul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utilizatorului</w:t>
      </w:r>
      <w:proofErr w:type="spellEnd"/>
    </w:p>
    <w:p w14:paraId="6A7B74D1" w14:textId="77777777" w:rsidR="00206BC8" w:rsidRPr="00E428A0" w:rsidRDefault="00206BC8" w:rsidP="00E428A0">
      <w:pPr>
        <w:pStyle w:val="NormalWeb"/>
        <w:numPr>
          <w:ilvl w:val="0"/>
          <w:numId w:val="38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Listare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filtrare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solicitări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retur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/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reclamație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–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CMS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contul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comerciantului</w:t>
      </w:r>
      <w:proofErr w:type="spellEnd"/>
    </w:p>
    <w:p w14:paraId="1D3D6054" w14:textId="77777777" w:rsidR="00206BC8" w:rsidRPr="00E428A0" w:rsidRDefault="00206BC8" w:rsidP="00E428A0">
      <w:pPr>
        <w:pStyle w:val="NormalWeb"/>
        <w:numPr>
          <w:ilvl w:val="0"/>
          <w:numId w:val="38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Afișarea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codurilor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de bare ale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produselor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–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istoricul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comenzilor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trasabilitate</w:t>
      </w:r>
      <w:proofErr w:type="spellEnd"/>
    </w:p>
    <w:p w14:paraId="56A5274B" w14:textId="77777777" w:rsidR="00206BC8" w:rsidRPr="00E428A0" w:rsidRDefault="00206BC8" w:rsidP="00E428A0">
      <w:pPr>
        <w:pStyle w:val="NormalWeb"/>
        <w:numPr>
          <w:ilvl w:val="0"/>
          <w:numId w:val="38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Gestionarea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completă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a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fluxurilor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retur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reclamație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– din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interfața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e-shop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CMS</w:t>
      </w:r>
    </w:p>
    <w:p w14:paraId="18E14B9B" w14:textId="77777777" w:rsidR="00206BC8" w:rsidRPr="00E428A0" w:rsidRDefault="00206BC8" w:rsidP="00E428A0">
      <w:pPr>
        <w:pStyle w:val="NormalWeb"/>
        <w:numPr>
          <w:ilvl w:val="0"/>
          <w:numId w:val="38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Integrare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cu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portalul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SGR</w:t>
      </w:r>
      <w:r w:rsidRPr="00E428A0">
        <w:rPr>
          <w:rFonts w:asciiTheme="majorHAnsi" w:hAnsiTheme="majorHAnsi" w:cstheme="majorHAnsi"/>
          <w:sz w:val="22"/>
          <w:szCs w:val="22"/>
        </w:rPr>
        <w:t xml:space="preserve"> –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preluarea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informațiilor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actualizate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privind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tipurile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colectare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capacitățile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disponibile</w:t>
      </w:r>
      <w:proofErr w:type="spellEnd"/>
    </w:p>
    <w:p w14:paraId="161E273E" w14:textId="77777777" w:rsidR="00206BC8" w:rsidRPr="00E428A0" w:rsidRDefault="00206BC8" w:rsidP="00E428A0">
      <w:pPr>
        <w:pStyle w:val="NormalWeb"/>
        <w:numPr>
          <w:ilvl w:val="0"/>
          <w:numId w:val="38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Implementarea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logicii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limite de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comandă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–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bazată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reguli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notificări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administrative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e-shop</w:t>
      </w:r>
    </w:p>
    <w:p w14:paraId="1DD43644" w14:textId="77777777" w:rsidR="00206BC8" w:rsidRPr="00E428A0" w:rsidRDefault="00206BC8" w:rsidP="00E428A0">
      <w:pPr>
        <w:pStyle w:val="NormalWeb"/>
        <w:numPr>
          <w:ilvl w:val="0"/>
          <w:numId w:val="38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Optimizarea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interfeței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retur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pentru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mobil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–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versiune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responsive/PWA (Progressive Web App)</w:t>
      </w:r>
    </w:p>
    <w:p w14:paraId="02A91B3D" w14:textId="77777777" w:rsidR="00206BC8" w:rsidRPr="00E428A0" w:rsidRDefault="00206BC8" w:rsidP="00FA0668">
      <w:pPr>
        <w:pStyle w:val="NormalWeb"/>
        <w:rPr>
          <w:rFonts w:asciiTheme="majorHAnsi" w:hAnsiTheme="majorHAnsi" w:cstheme="majorHAnsi"/>
          <w:sz w:val="22"/>
          <w:szCs w:val="22"/>
        </w:rPr>
      </w:pPr>
    </w:p>
    <w:p w14:paraId="5E20FB2B" w14:textId="37D29D0A" w:rsidR="00DB28BF" w:rsidRPr="00E428A0" w:rsidRDefault="00D67963" w:rsidP="00DB28BF">
      <w:pPr>
        <w:pStyle w:val="Heading3"/>
        <w:rPr>
          <w:rStyle w:val="Strong"/>
          <w:rFonts w:cstheme="majorHAnsi"/>
          <w:b/>
          <w:bCs/>
          <w:smallCaps/>
          <w:color w:val="365F91" w:themeColor="accent1" w:themeShade="BF"/>
          <w:lang w:val="fr-FR"/>
        </w:rPr>
      </w:pPr>
      <w:bookmarkStart w:id="6" w:name="_Toc199751188"/>
      <w:r w:rsidRPr="00E428A0">
        <w:rPr>
          <w:rFonts w:cstheme="majorHAnsi"/>
          <w:smallCaps/>
          <w:color w:val="365F91" w:themeColor="accent1" w:themeShade="BF"/>
          <w:lang w:val="fr-FR"/>
        </w:rPr>
        <w:t xml:space="preserve">4. </w:t>
      </w:r>
      <w:bookmarkEnd w:id="6"/>
      <w:r w:rsidR="000D6340" w:rsidRPr="00E428A0">
        <w:rPr>
          <w:rFonts w:cstheme="majorHAnsi"/>
          <w:smallCaps/>
          <w:color w:val="365F91" w:themeColor="accent1" w:themeShade="BF"/>
          <w:lang w:val="fr-FR"/>
        </w:rPr>
        <w:t>CRITERII DE ELIGIBILITATE – CAPACITATE TEHNICĂ</w:t>
      </w:r>
      <w:bookmarkStart w:id="7" w:name="_Toc199751189"/>
    </w:p>
    <w:bookmarkEnd w:id="7"/>
    <w:p w14:paraId="04AECD6F" w14:textId="77777777" w:rsidR="00DB28BF" w:rsidRPr="00E428A0" w:rsidRDefault="00DB28BF" w:rsidP="00DB28BF">
      <w:pPr>
        <w:pStyle w:val="NormalWeb"/>
        <w:ind w:left="360"/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</w:pP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i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.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Experiență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relevantă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în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proiecte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similare</w:t>
      </w:r>
      <w:proofErr w:type="spellEnd"/>
    </w:p>
    <w:p w14:paraId="410BC85B" w14:textId="77777777" w:rsidR="00DB28BF" w:rsidRPr="00E428A0" w:rsidRDefault="00DB28BF" w:rsidP="00E428A0">
      <w:pPr>
        <w:pStyle w:val="NormalWeb"/>
        <w:numPr>
          <w:ilvl w:val="0"/>
          <w:numId w:val="39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Furnizorul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trebuie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demonstreze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o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experiență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minimă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de 3 ani</w:t>
      </w:r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dezvoltarea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mentenanța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platformelor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web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e-commerce.</w:t>
      </w:r>
    </w:p>
    <w:p w14:paraId="7C122B43" w14:textId="77777777" w:rsidR="00DB28BF" w:rsidRPr="00E428A0" w:rsidRDefault="00DB28BF" w:rsidP="00E428A0">
      <w:pPr>
        <w:pStyle w:val="NormalWeb"/>
        <w:numPr>
          <w:ilvl w:val="0"/>
          <w:numId w:val="39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Trebuie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fi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implementat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cel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puțin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3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proiecte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relevante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dintre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care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cel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puțin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unul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domeniile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retail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/ FMCG /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economie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circulară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sau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medii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reglementate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6012B23B" w14:textId="77777777" w:rsidR="00DB28BF" w:rsidRPr="00E428A0" w:rsidRDefault="00DB28BF" w:rsidP="00E428A0">
      <w:pPr>
        <w:pStyle w:val="NormalWeb"/>
        <w:numPr>
          <w:ilvl w:val="0"/>
          <w:numId w:val="39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Trebuie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prezinte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studii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caz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/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portofoliu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care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proofErr w:type="gramStart"/>
      <w:r w:rsidRPr="00E428A0">
        <w:rPr>
          <w:rFonts w:asciiTheme="majorHAnsi" w:hAnsiTheme="majorHAnsi" w:cstheme="majorHAnsi"/>
          <w:sz w:val="22"/>
          <w:szCs w:val="22"/>
          <w:lang w:val="fr-FR"/>
        </w:rPr>
        <w:t>includă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:</w:t>
      </w:r>
      <w:proofErr w:type="gram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obiectivele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proiectului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soluțiile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tehnice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aplicate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tehnologiile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utilizate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rezultatele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obținute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484C7C3E" w14:textId="77777777" w:rsidR="00DB28BF" w:rsidRPr="00E428A0" w:rsidRDefault="00DB28BF" w:rsidP="00DB28BF">
      <w:pPr>
        <w:pStyle w:val="NormalWeb"/>
        <w:ind w:left="360"/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</w:pPr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ii.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>Competențe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>tehnice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>dovedite</w:t>
      </w:r>
      <w:proofErr w:type="spellEnd"/>
    </w:p>
    <w:p w14:paraId="39472533" w14:textId="77777777" w:rsidR="00DB28BF" w:rsidRPr="00E428A0" w:rsidRDefault="00DB28BF" w:rsidP="00E428A0">
      <w:pPr>
        <w:pStyle w:val="NormalWeb"/>
        <w:numPr>
          <w:ilvl w:val="0"/>
          <w:numId w:val="40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Echipa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proiect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trebuie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includă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dezvoltatori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cu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experiență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tehnologii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precum:</w:t>
      </w:r>
      <w:r w:rsidRPr="00E428A0">
        <w:rPr>
          <w:rFonts w:asciiTheme="majorHAnsi" w:hAnsiTheme="majorHAnsi" w:cstheme="majorHAnsi"/>
          <w:sz w:val="22"/>
          <w:szCs w:val="22"/>
        </w:rPr>
        <w:br/>
      </w:r>
      <w:r w:rsidRPr="00E428A0">
        <w:rPr>
          <w:rFonts w:asciiTheme="majorHAnsi" w:hAnsiTheme="majorHAnsi" w:cstheme="majorHAnsi"/>
          <w:b/>
          <w:bCs/>
          <w:sz w:val="22"/>
          <w:szCs w:val="22"/>
        </w:rPr>
        <w:t>PHP/Laravel</w:t>
      </w:r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r w:rsidRPr="00E428A0">
        <w:rPr>
          <w:rFonts w:asciiTheme="majorHAnsi" w:hAnsiTheme="majorHAnsi" w:cstheme="majorHAnsi"/>
          <w:b/>
          <w:bCs/>
          <w:sz w:val="22"/>
          <w:szCs w:val="22"/>
        </w:rPr>
        <w:t>JavaScript (Vue/React)</w:t>
      </w:r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r w:rsidRPr="00E428A0">
        <w:rPr>
          <w:rFonts w:asciiTheme="majorHAnsi" w:hAnsiTheme="majorHAnsi" w:cstheme="majorHAnsi"/>
          <w:b/>
          <w:bCs/>
          <w:sz w:val="22"/>
          <w:szCs w:val="22"/>
        </w:rPr>
        <w:t>HTML/CSS</w:t>
      </w:r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baze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date </w:t>
      </w:r>
      <w:r w:rsidRPr="00E428A0">
        <w:rPr>
          <w:rFonts w:asciiTheme="majorHAnsi" w:hAnsiTheme="majorHAnsi" w:cstheme="majorHAnsi"/>
          <w:b/>
          <w:bCs/>
          <w:sz w:val="22"/>
          <w:szCs w:val="22"/>
        </w:rPr>
        <w:t>MySQL/PostgreSQL</w:t>
      </w:r>
      <w:r w:rsidRPr="00E428A0">
        <w:rPr>
          <w:rFonts w:asciiTheme="majorHAnsi" w:hAnsiTheme="majorHAnsi" w:cstheme="majorHAnsi"/>
          <w:sz w:val="22"/>
          <w:szCs w:val="22"/>
        </w:rPr>
        <w:t>, CMS-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uri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(ex: </w:t>
      </w:r>
      <w:r w:rsidRPr="00E428A0">
        <w:rPr>
          <w:rFonts w:asciiTheme="majorHAnsi" w:hAnsiTheme="majorHAnsi" w:cstheme="majorHAnsi"/>
          <w:b/>
          <w:bCs/>
          <w:sz w:val="22"/>
          <w:szCs w:val="22"/>
        </w:rPr>
        <w:t>WordPress, WooCommerce, Magento</w:t>
      </w:r>
      <w:r w:rsidRPr="00E428A0">
        <w:rPr>
          <w:rFonts w:asciiTheme="majorHAnsi" w:hAnsiTheme="majorHAnsi" w:cstheme="majorHAnsi"/>
          <w:sz w:val="22"/>
          <w:szCs w:val="22"/>
        </w:rPr>
        <w:t>).</w:t>
      </w:r>
    </w:p>
    <w:p w14:paraId="796AE4B9" w14:textId="77777777" w:rsidR="00DB28BF" w:rsidRPr="00E428A0" w:rsidRDefault="00DB28BF" w:rsidP="00E428A0">
      <w:pPr>
        <w:pStyle w:val="NormalWeb"/>
        <w:numPr>
          <w:ilvl w:val="0"/>
          <w:numId w:val="40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Experiență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demonstrată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integrarea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sistemelor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externe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prin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r w:rsidRPr="00E428A0">
        <w:rPr>
          <w:rFonts w:asciiTheme="majorHAnsi" w:hAnsiTheme="majorHAnsi" w:cstheme="majorHAnsi"/>
          <w:b/>
          <w:bCs/>
          <w:sz w:val="22"/>
          <w:szCs w:val="22"/>
        </w:rPr>
        <w:t>API-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uri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(ex: ERP, CRM, RVM,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sisteme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plată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servicii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logistice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).</w:t>
      </w:r>
    </w:p>
    <w:p w14:paraId="14D58D30" w14:textId="77777777" w:rsidR="00DB28BF" w:rsidRPr="00E428A0" w:rsidRDefault="00DB28BF" w:rsidP="00E428A0">
      <w:pPr>
        <w:pStyle w:val="NormalWeb"/>
        <w:numPr>
          <w:ilvl w:val="0"/>
          <w:numId w:val="40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Cunoștințe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design </w:t>
      </w:r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UX/UI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responsiv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optimizat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mai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multe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tipuri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dispozitive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5F962734" w14:textId="77777777" w:rsidR="00DB28BF" w:rsidRPr="00E428A0" w:rsidRDefault="00DB28BF" w:rsidP="00DB28BF">
      <w:pPr>
        <w:pStyle w:val="NormalWeb"/>
        <w:ind w:left="360"/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</w:pPr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lastRenderedPageBreak/>
        <w:t xml:space="preserve">iii.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Suport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tehnic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și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mentenanță</w:t>
      </w:r>
      <w:proofErr w:type="spellEnd"/>
    </w:p>
    <w:p w14:paraId="1E6ADBA5" w14:textId="77777777" w:rsidR="00DB28BF" w:rsidRPr="00E428A0" w:rsidRDefault="00DB28BF" w:rsidP="00E428A0">
      <w:pPr>
        <w:pStyle w:val="NormalWeb"/>
        <w:numPr>
          <w:ilvl w:val="0"/>
          <w:numId w:val="41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Capacitatea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gram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de a</w:t>
      </w:r>
      <w:proofErr w:type="gram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furniza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suport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tehnic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servicii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mentenanță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conformitate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cu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SLA-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uri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clar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definite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(</w:t>
      </w:r>
      <w:proofErr w:type="gramStart"/>
      <w:r w:rsidRPr="00E428A0">
        <w:rPr>
          <w:rFonts w:asciiTheme="majorHAnsi" w:hAnsiTheme="majorHAnsi" w:cstheme="majorHAnsi"/>
          <w:sz w:val="22"/>
          <w:szCs w:val="22"/>
          <w:lang w:val="fr-FR"/>
        </w:rPr>
        <w:t>ex:</w:t>
      </w:r>
      <w:proofErr w:type="gram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timp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răspuns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&lt; 4h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incidente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critice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).</w:t>
      </w:r>
    </w:p>
    <w:p w14:paraId="0479160C" w14:textId="77777777" w:rsidR="00DB28BF" w:rsidRPr="00E428A0" w:rsidRDefault="00DB28BF" w:rsidP="00E428A0">
      <w:pPr>
        <w:pStyle w:val="NormalWeb"/>
        <w:numPr>
          <w:ilvl w:val="0"/>
          <w:numId w:val="41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Infrastructură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management al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incidentelor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ticketing</w:t>
      </w:r>
      <w:r w:rsidRPr="00E428A0">
        <w:rPr>
          <w:rFonts w:asciiTheme="majorHAnsi" w:hAnsiTheme="majorHAnsi" w:cstheme="majorHAnsi"/>
          <w:sz w:val="22"/>
          <w:szCs w:val="22"/>
        </w:rPr>
        <w:t xml:space="preserve"> (ex: Jira, Freshdesk, ServiceNow).</w:t>
      </w:r>
    </w:p>
    <w:p w14:paraId="344F7A51" w14:textId="77777777" w:rsidR="00DB28BF" w:rsidRPr="00E428A0" w:rsidRDefault="00DB28BF" w:rsidP="00DB28BF">
      <w:pPr>
        <w:pStyle w:val="NormalWeb"/>
        <w:ind w:left="360"/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</w:pPr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iv.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>Testare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>și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>controlul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eastAsia="en-US"/>
        </w:rPr>
        <w:t>calității</w:t>
      </w:r>
      <w:proofErr w:type="spellEnd"/>
    </w:p>
    <w:p w14:paraId="6814327D" w14:textId="77777777" w:rsidR="00DB28BF" w:rsidRPr="00E428A0" w:rsidRDefault="00DB28BF" w:rsidP="00E428A0">
      <w:pPr>
        <w:pStyle w:val="NormalWeb"/>
        <w:numPr>
          <w:ilvl w:val="0"/>
          <w:numId w:val="42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Procese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formale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testare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: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testare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automată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/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manuală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regresie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performanță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compatibilitate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cross-browser/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dispozitiv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.</w:t>
      </w:r>
    </w:p>
    <w:p w14:paraId="69E1E709" w14:textId="77777777" w:rsidR="00DB28BF" w:rsidRPr="00E428A0" w:rsidRDefault="00DB28BF" w:rsidP="00E428A0">
      <w:pPr>
        <w:pStyle w:val="NormalWeb"/>
        <w:numPr>
          <w:ilvl w:val="0"/>
          <w:numId w:val="42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Capacitatea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gram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de a</w:t>
      </w:r>
      <w:proofErr w:type="gram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livra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versiuni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testate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medii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staging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gramStart"/>
      <w:r w:rsidRPr="00E428A0">
        <w:rPr>
          <w:rFonts w:asciiTheme="majorHAnsi" w:hAnsiTheme="majorHAnsi" w:cstheme="majorHAnsi"/>
          <w:sz w:val="22"/>
          <w:szCs w:val="22"/>
          <w:lang w:val="fr-FR"/>
        </w:rPr>
        <w:t>de a</w:t>
      </w:r>
      <w:proofErr w:type="gram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asigura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rollback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controlat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caz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probleme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1A692741" w14:textId="77777777" w:rsidR="00DB28BF" w:rsidRPr="00E428A0" w:rsidRDefault="00DB28BF" w:rsidP="00DB28BF">
      <w:pPr>
        <w:pStyle w:val="NormalWeb"/>
        <w:ind w:left="360"/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</w:pPr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v. Securitate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și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conformitate</w:t>
      </w:r>
      <w:proofErr w:type="spellEnd"/>
    </w:p>
    <w:p w14:paraId="4F139A11" w14:textId="77777777" w:rsidR="00DB28BF" w:rsidRPr="00E428A0" w:rsidRDefault="00DB28BF" w:rsidP="00E428A0">
      <w:pPr>
        <w:pStyle w:val="NormalWeb"/>
        <w:numPr>
          <w:ilvl w:val="0"/>
          <w:numId w:val="43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Aplicarea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celor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mai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bune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practici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proofErr w:type="gram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securitate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:</w:t>
      </w:r>
      <w:proofErr w:type="gram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actualizări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regulate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, patch-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uri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securitate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protecție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împotriva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atacurilor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comune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(</w:t>
      </w:r>
      <w:proofErr w:type="gramStart"/>
      <w:r w:rsidRPr="00E428A0">
        <w:rPr>
          <w:rFonts w:asciiTheme="majorHAnsi" w:hAnsiTheme="majorHAnsi" w:cstheme="majorHAnsi"/>
          <w:sz w:val="22"/>
          <w:szCs w:val="22"/>
          <w:lang w:val="fr-FR"/>
        </w:rPr>
        <w:t>ex:</w:t>
      </w:r>
      <w:proofErr w:type="gram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SQL injection, XSS</w:t>
      </w:r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etc.).</w:t>
      </w:r>
    </w:p>
    <w:p w14:paraId="3E0A5385" w14:textId="77777777" w:rsidR="00DB28BF" w:rsidRPr="00E428A0" w:rsidRDefault="00DB28BF" w:rsidP="00E428A0">
      <w:pPr>
        <w:pStyle w:val="NormalWeb"/>
        <w:numPr>
          <w:ilvl w:val="0"/>
          <w:numId w:val="43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Conformitate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cu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Regulamentul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General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privind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Protecția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Datelor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(GDPR)</w:t>
      </w:r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alte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reglementări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relevante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privind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protecția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datelor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>.</w:t>
      </w:r>
    </w:p>
    <w:p w14:paraId="2D32EAE3" w14:textId="77777777" w:rsidR="00DB28BF" w:rsidRPr="00E428A0" w:rsidRDefault="00DB28BF" w:rsidP="00DB28BF">
      <w:pPr>
        <w:pStyle w:val="NormalWeb"/>
        <w:ind w:left="360"/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</w:pPr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 xml:space="preserve">vi.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>Resurse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>dedicate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>și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>capacitate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 xml:space="preserve"> de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b w:val="0"/>
          <w:bCs w:val="0"/>
          <w:i/>
          <w:iCs/>
          <w:color w:val="4F81BD" w:themeColor="accent1"/>
          <w:spacing w:val="15"/>
          <w:sz w:val="22"/>
          <w:szCs w:val="22"/>
          <w:lang w:val="fr-FR" w:eastAsia="en-US"/>
        </w:rPr>
        <w:t>scalare</w:t>
      </w:r>
      <w:proofErr w:type="spellEnd"/>
    </w:p>
    <w:p w14:paraId="1569CA94" w14:textId="77777777" w:rsidR="00DB28BF" w:rsidRPr="00E428A0" w:rsidRDefault="00DB28BF" w:rsidP="00E428A0">
      <w:pPr>
        <w:pStyle w:val="NormalWeb"/>
        <w:numPr>
          <w:ilvl w:val="0"/>
          <w:numId w:val="44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Disponibilitatea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unei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echipe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dedicate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formată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din minimum:</w:t>
      </w:r>
    </w:p>
    <w:p w14:paraId="168D4784" w14:textId="77777777" w:rsidR="00DB28BF" w:rsidRPr="00E428A0" w:rsidRDefault="00DB28BF" w:rsidP="00E428A0">
      <w:pPr>
        <w:pStyle w:val="NormalWeb"/>
        <w:numPr>
          <w:ilvl w:val="1"/>
          <w:numId w:val="44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sz w:val="22"/>
          <w:szCs w:val="22"/>
        </w:rPr>
        <w:t>1 Project Manager</w:t>
      </w:r>
    </w:p>
    <w:p w14:paraId="44FD4BD3" w14:textId="77777777" w:rsidR="00DB28BF" w:rsidRPr="00E428A0" w:rsidRDefault="00DB28BF" w:rsidP="00E428A0">
      <w:pPr>
        <w:pStyle w:val="NormalWeb"/>
        <w:numPr>
          <w:ilvl w:val="1"/>
          <w:numId w:val="44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sz w:val="22"/>
          <w:szCs w:val="22"/>
        </w:rPr>
        <w:t xml:space="preserve">1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Dezvoltator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back-end</w:t>
      </w:r>
    </w:p>
    <w:p w14:paraId="4452B252" w14:textId="77777777" w:rsidR="00DB28BF" w:rsidRPr="00E428A0" w:rsidRDefault="00DB28BF" w:rsidP="00E428A0">
      <w:pPr>
        <w:pStyle w:val="NormalWeb"/>
        <w:numPr>
          <w:ilvl w:val="1"/>
          <w:numId w:val="44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sz w:val="22"/>
          <w:szCs w:val="22"/>
        </w:rPr>
        <w:t xml:space="preserve">1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Dezvoltator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front-end</w:t>
      </w:r>
    </w:p>
    <w:p w14:paraId="338FD75F" w14:textId="77777777" w:rsidR="00DB28BF" w:rsidRPr="00E428A0" w:rsidRDefault="00DB28BF" w:rsidP="00E428A0">
      <w:pPr>
        <w:pStyle w:val="NormalWeb"/>
        <w:numPr>
          <w:ilvl w:val="1"/>
          <w:numId w:val="44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sz w:val="22"/>
          <w:szCs w:val="22"/>
        </w:rPr>
        <w:t>1 Specialist QA</w:t>
      </w:r>
    </w:p>
    <w:p w14:paraId="30461A59" w14:textId="77777777" w:rsidR="00DB28BF" w:rsidRPr="00E428A0" w:rsidRDefault="00DB28BF" w:rsidP="00E428A0">
      <w:pPr>
        <w:pStyle w:val="NormalWeb"/>
        <w:numPr>
          <w:ilvl w:val="1"/>
          <w:numId w:val="44"/>
        </w:numPr>
        <w:rPr>
          <w:rFonts w:asciiTheme="majorHAnsi" w:hAnsiTheme="majorHAnsi" w:cstheme="majorHAnsi"/>
          <w:sz w:val="22"/>
          <w:szCs w:val="22"/>
        </w:rPr>
      </w:pPr>
      <w:r w:rsidRPr="00E428A0">
        <w:rPr>
          <w:rFonts w:asciiTheme="majorHAnsi" w:hAnsiTheme="majorHAnsi" w:cstheme="majorHAnsi"/>
          <w:sz w:val="22"/>
          <w:szCs w:val="22"/>
        </w:rPr>
        <w:t>1 Content Manager</w:t>
      </w:r>
    </w:p>
    <w:p w14:paraId="0C6DA313" w14:textId="77777777" w:rsidR="00DB28BF" w:rsidRPr="00E428A0" w:rsidRDefault="00DB28BF" w:rsidP="00E428A0">
      <w:pPr>
        <w:pStyle w:val="NormalWeb"/>
        <w:numPr>
          <w:ilvl w:val="0"/>
          <w:numId w:val="44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Flexibilitate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alocarea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resurse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suplimentare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perioade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critice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(</w:t>
      </w:r>
      <w:proofErr w:type="gramStart"/>
      <w:r w:rsidRPr="00E428A0">
        <w:rPr>
          <w:rFonts w:asciiTheme="majorHAnsi" w:hAnsiTheme="majorHAnsi" w:cstheme="majorHAnsi"/>
          <w:sz w:val="22"/>
          <w:szCs w:val="22"/>
          <w:lang w:val="fr-FR"/>
        </w:rPr>
        <w:t>ex:</w:t>
      </w:r>
      <w:proofErr w:type="gram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lansări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produs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, upgrade-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uri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majore,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campanii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).</w:t>
      </w:r>
    </w:p>
    <w:p w14:paraId="6515C21A" w14:textId="77777777" w:rsidR="00DB28BF" w:rsidRPr="00E428A0" w:rsidRDefault="00DB28BF" w:rsidP="00DB28BF">
      <w:pPr>
        <w:pStyle w:val="NormalWeb"/>
        <w:ind w:left="360"/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</w:pPr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vii.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Instrumente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și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metodologii</w:t>
      </w:r>
      <w:proofErr w:type="spellEnd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 xml:space="preserve"> </w:t>
      </w:r>
      <w:proofErr w:type="spellStart"/>
      <w:r w:rsidRPr="00E428A0">
        <w:rPr>
          <w:rStyle w:val="Strong"/>
          <w:rFonts w:asciiTheme="majorHAnsi" w:eastAsiaTheme="majorEastAsia" w:hAnsiTheme="majorHAnsi" w:cstheme="majorHAnsi"/>
          <w:i/>
          <w:iCs/>
          <w:color w:val="4F81BD" w:themeColor="accent1"/>
          <w:spacing w:val="15"/>
          <w:sz w:val="22"/>
          <w:szCs w:val="22"/>
          <w:lang w:eastAsia="en-US"/>
        </w:rPr>
        <w:t>utilizate</w:t>
      </w:r>
      <w:proofErr w:type="spellEnd"/>
    </w:p>
    <w:p w14:paraId="0EC4541D" w14:textId="77777777" w:rsidR="00DB28BF" w:rsidRPr="00E428A0" w:rsidRDefault="00DB28BF" w:rsidP="00E428A0">
      <w:pPr>
        <w:pStyle w:val="NormalWeb"/>
        <w:numPr>
          <w:ilvl w:val="0"/>
          <w:numId w:val="45"/>
        </w:numPr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Utilizarea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  <w:lang w:val="fr-FR"/>
        </w:rPr>
        <w:t>unor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metodologii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 xml:space="preserve"> moderne de </w:t>
      </w:r>
      <w:proofErr w:type="spellStart"/>
      <w:proofErr w:type="gramStart"/>
      <w:r w:rsidRPr="00E428A0">
        <w:rPr>
          <w:rFonts w:asciiTheme="majorHAnsi" w:hAnsiTheme="majorHAnsi" w:cstheme="majorHAnsi"/>
          <w:b/>
          <w:bCs/>
          <w:sz w:val="22"/>
          <w:szCs w:val="22"/>
          <w:lang w:val="fr-FR"/>
        </w:rPr>
        <w:t>dezvoltare</w:t>
      </w:r>
      <w:proofErr w:type="spellEnd"/>
      <w:r w:rsidRPr="00E428A0">
        <w:rPr>
          <w:rFonts w:asciiTheme="majorHAnsi" w:hAnsiTheme="majorHAnsi" w:cstheme="majorHAnsi"/>
          <w:sz w:val="22"/>
          <w:szCs w:val="22"/>
          <w:lang w:val="fr-FR"/>
        </w:rPr>
        <w:t>:</w:t>
      </w:r>
      <w:proofErr w:type="gramEnd"/>
      <w:r w:rsidRPr="00E428A0">
        <w:rPr>
          <w:rFonts w:asciiTheme="majorHAnsi" w:hAnsiTheme="majorHAnsi" w:cstheme="majorHAnsi"/>
          <w:sz w:val="22"/>
          <w:szCs w:val="22"/>
          <w:lang w:val="fr-FR"/>
        </w:rPr>
        <w:t xml:space="preserve"> Agile/Scrum, DevOps</w:t>
      </w:r>
    </w:p>
    <w:p w14:paraId="1CDB88E5" w14:textId="77777777" w:rsidR="00DB28BF" w:rsidRPr="00E428A0" w:rsidRDefault="00DB28BF" w:rsidP="00E428A0">
      <w:pPr>
        <w:pStyle w:val="NormalWeb"/>
        <w:numPr>
          <w:ilvl w:val="0"/>
          <w:numId w:val="45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E428A0">
        <w:rPr>
          <w:rFonts w:asciiTheme="majorHAnsi" w:hAnsiTheme="majorHAnsi" w:cstheme="majorHAnsi"/>
          <w:sz w:val="22"/>
          <w:szCs w:val="22"/>
        </w:rPr>
        <w:t>Utilizarea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sistemelor</w:t>
      </w:r>
      <w:proofErr w:type="spellEnd"/>
      <w:r w:rsidRPr="00E428A0">
        <w:rPr>
          <w:rFonts w:asciiTheme="majorHAnsi" w:hAnsiTheme="majorHAnsi" w:cstheme="majorHAnsi"/>
          <w:b/>
          <w:bCs/>
          <w:sz w:val="22"/>
          <w:szCs w:val="22"/>
        </w:rPr>
        <w:t xml:space="preserve"> de control al </w:t>
      </w:r>
      <w:proofErr w:type="spellStart"/>
      <w:r w:rsidRPr="00E428A0">
        <w:rPr>
          <w:rFonts w:asciiTheme="majorHAnsi" w:hAnsiTheme="majorHAnsi" w:cstheme="majorHAnsi"/>
          <w:b/>
          <w:bCs/>
          <w:sz w:val="22"/>
          <w:szCs w:val="22"/>
        </w:rPr>
        <w:t>versiunilor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(ex: Git)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și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unor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procese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controlate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E428A0">
        <w:rPr>
          <w:rFonts w:asciiTheme="majorHAnsi" w:hAnsiTheme="majorHAnsi" w:cstheme="majorHAnsi"/>
          <w:sz w:val="22"/>
          <w:szCs w:val="22"/>
        </w:rPr>
        <w:t>livrare</w:t>
      </w:r>
      <w:proofErr w:type="spellEnd"/>
      <w:r w:rsidRPr="00E428A0">
        <w:rPr>
          <w:rFonts w:asciiTheme="majorHAnsi" w:hAnsiTheme="majorHAnsi" w:cstheme="majorHAnsi"/>
          <w:sz w:val="22"/>
          <w:szCs w:val="22"/>
        </w:rPr>
        <w:t xml:space="preserve"> (CI/CD)</w:t>
      </w:r>
    </w:p>
    <w:p w14:paraId="3CE3B99E" w14:textId="460B0553" w:rsidR="005F008B" w:rsidRPr="00E428A0" w:rsidRDefault="005E189D" w:rsidP="005E189D">
      <w:pPr>
        <w:pStyle w:val="Heading3"/>
        <w:rPr>
          <w:rFonts w:cstheme="majorHAnsi"/>
          <w:smallCaps/>
          <w:color w:val="365F91" w:themeColor="accent1" w:themeShade="BF"/>
        </w:rPr>
      </w:pPr>
      <w:bookmarkStart w:id="8" w:name="_Toc199751196"/>
      <w:r w:rsidRPr="00E428A0">
        <w:rPr>
          <w:rFonts w:cstheme="majorHAnsi"/>
          <w:smallCaps/>
          <w:color w:val="365F91" w:themeColor="accent1" w:themeShade="BF"/>
        </w:rPr>
        <w:t xml:space="preserve">5. </w:t>
      </w:r>
      <w:bookmarkEnd w:id="8"/>
      <w:r w:rsidR="000D6340" w:rsidRPr="00E428A0">
        <w:rPr>
          <w:rFonts w:cstheme="majorHAnsi"/>
          <w:smallCaps/>
          <w:color w:val="365F91" w:themeColor="accent1" w:themeShade="BF"/>
        </w:rPr>
        <w:t>LIVRABILE AȘTEPTATE</w:t>
      </w:r>
    </w:p>
    <w:p w14:paraId="243BA907" w14:textId="77777777" w:rsidR="002C1809" w:rsidRPr="00E428A0" w:rsidRDefault="002C1809" w:rsidP="002C1809">
      <w:pPr>
        <w:pStyle w:val="ListParagraph"/>
        <w:ind w:left="1440"/>
        <w:rPr>
          <w:rFonts w:asciiTheme="majorHAnsi" w:hAnsiTheme="majorHAnsi" w:cstheme="majorHAnsi"/>
          <w:b/>
          <w:bCs/>
        </w:rPr>
      </w:pPr>
    </w:p>
    <w:p w14:paraId="5807DFC2" w14:textId="4F4A72F8" w:rsidR="002C1809" w:rsidRPr="00E428A0" w:rsidRDefault="002C1809" w:rsidP="002C1809">
      <w:pPr>
        <w:pStyle w:val="ListParagraph"/>
        <w:rPr>
          <w:rFonts w:asciiTheme="majorHAnsi" w:hAnsiTheme="majorHAnsi" w:cstheme="majorHAnsi"/>
        </w:rPr>
      </w:pPr>
      <w:r w:rsidRPr="00E428A0">
        <w:rPr>
          <w:rFonts w:asciiTheme="majorHAnsi" w:hAnsiTheme="majorHAnsi" w:cstheme="majorHAnsi"/>
        </w:rPr>
        <w:t xml:space="preserve">a. </w:t>
      </w:r>
      <w:proofErr w:type="spellStart"/>
      <w:r w:rsidRPr="00E428A0">
        <w:rPr>
          <w:rFonts w:asciiTheme="majorHAnsi" w:hAnsiTheme="majorHAnsi" w:cstheme="majorHAnsi"/>
          <w:b/>
          <w:bCs/>
        </w:rPr>
        <w:t>Anexa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1 – </w:t>
      </w:r>
      <w:proofErr w:type="spellStart"/>
      <w:r w:rsidRPr="00E428A0">
        <w:rPr>
          <w:rFonts w:asciiTheme="majorHAnsi" w:hAnsiTheme="majorHAnsi" w:cstheme="majorHAnsi"/>
          <w:b/>
          <w:bCs/>
        </w:rPr>
        <w:t>Formularul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Furnizorului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&amp; </w:t>
      </w:r>
      <w:proofErr w:type="spellStart"/>
      <w:r w:rsidRPr="00E428A0">
        <w:rPr>
          <w:rFonts w:asciiTheme="majorHAnsi" w:hAnsiTheme="majorHAnsi" w:cstheme="majorHAnsi"/>
          <w:b/>
          <w:bCs/>
        </w:rPr>
        <w:t>Cerințe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Tehnice</w:t>
      </w:r>
      <w:proofErr w:type="spellEnd"/>
      <w:r w:rsidRPr="00E428A0">
        <w:rPr>
          <w:rFonts w:asciiTheme="majorHAnsi" w:hAnsiTheme="majorHAnsi" w:cstheme="majorHAnsi"/>
        </w:rPr>
        <w:br/>
        <w:t xml:space="preserve">b. </w:t>
      </w:r>
      <w:proofErr w:type="spellStart"/>
      <w:r w:rsidRPr="00E428A0">
        <w:rPr>
          <w:rFonts w:asciiTheme="majorHAnsi" w:hAnsiTheme="majorHAnsi" w:cstheme="majorHAnsi"/>
          <w:b/>
          <w:bCs/>
        </w:rPr>
        <w:t>Anexa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2 – </w:t>
      </w:r>
      <w:proofErr w:type="spellStart"/>
      <w:r w:rsidRPr="00E428A0">
        <w:rPr>
          <w:rFonts w:asciiTheme="majorHAnsi" w:hAnsiTheme="majorHAnsi" w:cstheme="majorHAnsi"/>
          <w:b/>
          <w:bCs/>
        </w:rPr>
        <w:t>Confirmarea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înțelegerii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Cerințelor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de Securitate</w:t>
      </w:r>
      <w:r w:rsidRPr="00E428A0">
        <w:rPr>
          <w:rFonts w:asciiTheme="majorHAnsi" w:hAnsiTheme="majorHAnsi" w:cstheme="majorHAnsi"/>
        </w:rPr>
        <w:br/>
        <w:t xml:space="preserve">c. </w:t>
      </w:r>
      <w:proofErr w:type="spellStart"/>
      <w:r w:rsidRPr="00E428A0">
        <w:rPr>
          <w:rFonts w:asciiTheme="majorHAnsi" w:hAnsiTheme="majorHAnsi" w:cstheme="majorHAnsi"/>
          <w:b/>
          <w:bCs/>
        </w:rPr>
        <w:t>Anexa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3 – </w:t>
      </w:r>
      <w:proofErr w:type="spellStart"/>
      <w:r w:rsidRPr="00E428A0">
        <w:rPr>
          <w:rFonts w:asciiTheme="majorHAnsi" w:hAnsiTheme="majorHAnsi" w:cstheme="majorHAnsi"/>
          <w:b/>
          <w:bCs/>
        </w:rPr>
        <w:t>Propunerea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Comercială</w:t>
      </w:r>
      <w:proofErr w:type="spellEnd"/>
      <w:r w:rsidRPr="00E428A0">
        <w:rPr>
          <w:rFonts w:asciiTheme="majorHAnsi" w:hAnsiTheme="majorHAnsi" w:cstheme="majorHAnsi"/>
        </w:rPr>
        <w:br/>
        <w:t xml:space="preserve">d. </w:t>
      </w:r>
      <w:proofErr w:type="spellStart"/>
      <w:r w:rsidR="006126D2" w:rsidRPr="00EC3AB4">
        <w:rPr>
          <w:rFonts w:asciiTheme="majorHAnsi" w:hAnsiTheme="majorHAnsi" w:cstheme="majorHAnsi"/>
          <w:b/>
          <w:bCs/>
        </w:rPr>
        <w:t>Propunerea</w:t>
      </w:r>
      <w:proofErr w:type="spellEnd"/>
      <w:r w:rsidR="006126D2" w:rsidRPr="00EC3AB4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EC3AB4" w:rsidRPr="00EC3AB4">
        <w:rPr>
          <w:rFonts w:asciiTheme="majorHAnsi" w:hAnsiTheme="majorHAnsi" w:cstheme="majorHAnsi"/>
          <w:b/>
          <w:bCs/>
        </w:rPr>
        <w:t>furnizorului</w:t>
      </w:r>
      <w:proofErr w:type="spellEnd"/>
      <w:r w:rsidR="00EC3AB4" w:rsidRPr="00EC3AB4">
        <w:rPr>
          <w:rFonts w:asciiTheme="majorHAnsi" w:hAnsiTheme="majorHAnsi" w:cstheme="majorHAnsi"/>
          <w:b/>
          <w:bCs/>
        </w:rPr>
        <w:t xml:space="preserve"> - </w:t>
      </w:r>
      <w:proofErr w:type="spellStart"/>
      <w:r w:rsidR="00EC3AB4" w:rsidRPr="00EC3AB4">
        <w:rPr>
          <w:rFonts w:asciiTheme="majorHAnsi" w:hAnsiTheme="majorHAnsi" w:cstheme="majorHAnsi"/>
          <w:b/>
          <w:bCs/>
        </w:rPr>
        <w:t>s</w:t>
      </w:r>
      <w:r w:rsidRPr="00EC3AB4">
        <w:rPr>
          <w:rFonts w:asciiTheme="majorHAnsi" w:hAnsiTheme="majorHAnsi" w:cstheme="majorHAnsi"/>
          <w:b/>
          <w:bCs/>
        </w:rPr>
        <w:t>chița</w:t>
      </w:r>
      <w:proofErr w:type="spellEnd"/>
      <w:r w:rsidRPr="00EC3AB4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C3AB4">
        <w:rPr>
          <w:rFonts w:asciiTheme="majorHAnsi" w:hAnsiTheme="majorHAnsi" w:cstheme="majorHAnsi"/>
          <w:b/>
          <w:bCs/>
        </w:rPr>
        <w:t>tehnică</w:t>
      </w:r>
      <w:proofErr w:type="spellEnd"/>
      <w:r w:rsidRPr="00EC3AB4">
        <w:rPr>
          <w:rFonts w:asciiTheme="majorHAnsi" w:hAnsiTheme="majorHAnsi" w:cstheme="majorHAnsi"/>
          <w:b/>
          <w:bCs/>
        </w:rPr>
        <w:t xml:space="preserve"> de </w:t>
      </w:r>
      <w:proofErr w:type="spellStart"/>
      <w:r w:rsidRPr="00EC3AB4">
        <w:rPr>
          <w:rFonts w:asciiTheme="majorHAnsi" w:hAnsiTheme="majorHAnsi" w:cstheme="majorHAnsi"/>
          <w:b/>
          <w:bCs/>
        </w:rPr>
        <w:t>arhitectură</w:t>
      </w:r>
      <w:proofErr w:type="spellEnd"/>
      <w:r w:rsidRPr="00E428A0">
        <w:rPr>
          <w:rFonts w:asciiTheme="majorHAnsi" w:hAnsiTheme="majorHAnsi" w:cstheme="majorHAnsi"/>
        </w:rPr>
        <w:t xml:space="preserve"> (</w:t>
      </w:r>
      <w:proofErr w:type="spellStart"/>
      <w:r w:rsidRPr="00E428A0">
        <w:rPr>
          <w:rFonts w:asciiTheme="majorHAnsi" w:hAnsiTheme="majorHAnsi" w:cstheme="majorHAnsi"/>
        </w:rPr>
        <w:t>diagramă</w:t>
      </w:r>
      <w:proofErr w:type="spellEnd"/>
      <w:r w:rsidRPr="00E428A0">
        <w:rPr>
          <w:rFonts w:asciiTheme="majorHAnsi" w:hAnsiTheme="majorHAnsi" w:cstheme="majorHAnsi"/>
        </w:rPr>
        <w:t xml:space="preserve"> de </w:t>
      </w:r>
      <w:proofErr w:type="spellStart"/>
      <w:r w:rsidRPr="00E428A0">
        <w:rPr>
          <w:rFonts w:asciiTheme="majorHAnsi" w:hAnsiTheme="majorHAnsi" w:cstheme="majorHAnsi"/>
        </w:rPr>
        <w:t>arhitectură</w:t>
      </w:r>
      <w:proofErr w:type="spellEnd"/>
      <w:r w:rsidRPr="00E428A0">
        <w:rPr>
          <w:rFonts w:asciiTheme="majorHAnsi" w:hAnsiTheme="majorHAnsi" w:cstheme="majorHAnsi"/>
        </w:rPr>
        <w:t xml:space="preserve">, </w:t>
      </w:r>
      <w:proofErr w:type="spellStart"/>
      <w:r w:rsidRPr="00E428A0">
        <w:rPr>
          <w:rFonts w:asciiTheme="majorHAnsi" w:hAnsiTheme="majorHAnsi" w:cstheme="majorHAnsi"/>
        </w:rPr>
        <w:t>descriere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componente</w:t>
      </w:r>
      <w:proofErr w:type="spellEnd"/>
      <w:r w:rsidRPr="00E428A0">
        <w:rPr>
          <w:rFonts w:asciiTheme="majorHAnsi" w:hAnsiTheme="majorHAnsi" w:cstheme="majorHAnsi"/>
        </w:rPr>
        <w:t xml:space="preserve">, </w:t>
      </w:r>
      <w:proofErr w:type="spellStart"/>
      <w:r w:rsidRPr="00E428A0">
        <w:rPr>
          <w:rFonts w:asciiTheme="majorHAnsi" w:hAnsiTheme="majorHAnsi" w:cstheme="majorHAnsi"/>
        </w:rPr>
        <w:t>documentație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tehnică</w:t>
      </w:r>
      <w:proofErr w:type="spellEnd"/>
      <w:r w:rsidRPr="00E428A0">
        <w:rPr>
          <w:rFonts w:asciiTheme="majorHAnsi" w:hAnsiTheme="majorHAnsi" w:cstheme="majorHAnsi"/>
        </w:rPr>
        <w:t xml:space="preserve"> a </w:t>
      </w:r>
      <w:proofErr w:type="spellStart"/>
      <w:r w:rsidRPr="00E428A0">
        <w:rPr>
          <w:rFonts w:asciiTheme="majorHAnsi" w:hAnsiTheme="majorHAnsi" w:cstheme="majorHAnsi"/>
        </w:rPr>
        <w:t>codului</w:t>
      </w:r>
      <w:proofErr w:type="spellEnd"/>
      <w:r w:rsidRPr="00E428A0">
        <w:rPr>
          <w:rFonts w:asciiTheme="majorHAnsi" w:hAnsiTheme="majorHAnsi" w:cstheme="majorHAnsi"/>
        </w:rPr>
        <w:t xml:space="preserve"> custom)</w:t>
      </w:r>
      <w:r w:rsidRPr="00E428A0">
        <w:rPr>
          <w:rFonts w:asciiTheme="majorHAnsi" w:hAnsiTheme="majorHAnsi" w:cstheme="majorHAnsi"/>
        </w:rPr>
        <w:br/>
      </w:r>
      <w:r w:rsidRPr="00E428A0">
        <w:rPr>
          <w:rFonts w:asciiTheme="majorHAnsi" w:hAnsiTheme="majorHAnsi" w:cstheme="majorHAnsi"/>
        </w:rPr>
        <w:lastRenderedPageBreak/>
        <w:t xml:space="preserve">e. </w:t>
      </w:r>
      <w:r w:rsidR="00D84163" w:rsidRPr="00D84163">
        <w:rPr>
          <w:rFonts w:asciiTheme="majorHAnsi" w:hAnsiTheme="majorHAnsi" w:cstheme="majorHAnsi"/>
          <w:b/>
          <w:bCs/>
        </w:rPr>
        <w:t xml:space="preserve">Bune </w:t>
      </w:r>
      <w:proofErr w:type="spellStart"/>
      <w:r w:rsidR="00D84163" w:rsidRPr="00D84163">
        <w:rPr>
          <w:rFonts w:asciiTheme="majorHAnsi" w:hAnsiTheme="majorHAnsi" w:cstheme="majorHAnsi"/>
          <w:b/>
          <w:bCs/>
        </w:rPr>
        <w:t>practici</w:t>
      </w:r>
      <w:proofErr w:type="spellEnd"/>
      <w:r w:rsidR="00D84163" w:rsidRPr="00D84163">
        <w:rPr>
          <w:rFonts w:asciiTheme="majorHAnsi" w:hAnsiTheme="majorHAnsi" w:cstheme="majorHAnsi"/>
          <w:b/>
          <w:bCs/>
        </w:rPr>
        <w:t xml:space="preserve"> / </w:t>
      </w:r>
      <w:proofErr w:type="spellStart"/>
      <w:r w:rsidR="00D84163" w:rsidRPr="00D84163">
        <w:rPr>
          <w:rFonts w:asciiTheme="majorHAnsi" w:hAnsiTheme="majorHAnsi" w:cstheme="majorHAnsi"/>
          <w:b/>
          <w:bCs/>
        </w:rPr>
        <w:t>Exemple</w:t>
      </w:r>
      <w:proofErr w:type="spellEnd"/>
      <w:r w:rsidR="00D84163" w:rsidRPr="00D84163">
        <w:rPr>
          <w:rFonts w:asciiTheme="majorHAnsi" w:hAnsiTheme="majorHAnsi" w:cstheme="majorHAnsi"/>
          <w:b/>
          <w:bCs/>
        </w:rPr>
        <w:t xml:space="preserve"> de </w:t>
      </w:r>
      <w:proofErr w:type="spellStart"/>
      <w:r w:rsidR="00D84163" w:rsidRPr="00D84163">
        <w:rPr>
          <w:rFonts w:asciiTheme="majorHAnsi" w:hAnsiTheme="majorHAnsi" w:cstheme="majorHAnsi"/>
          <w:b/>
          <w:bCs/>
        </w:rPr>
        <w:t>proiecte</w:t>
      </w:r>
      <w:proofErr w:type="spellEnd"/>
      <w:r w:rsidR="00D84163" w:rsidRPr="00D84163">
        <w:rPr>
          <w:rFonts w:asciiTheme="majorHAnsi" w:hAnsiTheme="majorHAnsi" w:cstheme="majorHAnsi"/>
          <w:b/>
          <w:bCs/>
        </w:rPr>
        <w:t xml:space="preserve"> (website / e-shop) </w:t>
      </w:r>
      <w:proofErr w:type="spellStart"/>
      <w:r w:rsidR="00D84163" w:rsidRPr="00D84163">
        <w:rPr>
          <w:rFonts w:asciiTheme="majorHAnsi" w:hAnsiTheme="majorHAnsi" w:cstheme="majorHAnsi"/>
          <w:b/>
          <w:bCs/>
        </w:rPr>
        <w:t>implementate</w:t>
      </w:r>
      <w:proofErr w:type="spellEnd"/>
      <w:r w:rsidR="00D84163" w:rsidRPr="00D8416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D84163" w:rsidRPr="00D84163">
        <w:rPr>
          <w:rFonts w:asciiTheme="majorHAnsi" w:hAnsiTheme="majorHAnsi" w:cstheme="majorHAnsi"/>
          <w:b/>
          <w:bCs/>
        </w:rPr>
        <w:t>pentru</w:t>
      </w:r>
      <w:proofErr w:type="spellEnd"/>
      <w:r w:rsidR="00D84163" w:rsidRPr="00D8416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D84163" w:rsidRPr="00D84163">
        <w:rPr>
          <w:rFonts w:asciiTheme="majorHAnsi" w:hAnsiTheme="majorHAnsi" w:cstheme="majorHAnsi"/>
          <w:b/>
          <w:bCs/>
        </w:rPr>
        <w:t>alți</w:t>
      </w:r>
      <w:proofErr w:type="spellEnd"/>
      <w:r w:rsidR="00D84163" w:rsidRPr="00D8416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D84163" w:rsidRPr="00D84163">
        <w:rPr>
          <w:rFonts w:asciiTheme="majorHAnsi" w:hAnsiTheme="majorHAnsi" w:cstheme="majorHAnsi"/>
          <w:b/>
          <w:bCs/>
        </w:rPr>
        <w:t>parteneri</w:t>
      </w:r>
      <w:proofErr w:type="spellEnd"/>
    </w:p>
    <w:p w14:paraId="13CA540F" w14:textId="77777777" w:rsidR="0000334B" w:rsidRPr="00E428A0" w:rsidRDefault="002C1809" w:rsidP="0000334B">
      <w:pPr>
        <w:rPr>
          <w:rFonts w:asciiTheme="majorHAnsi" w:hAnsiTheme="majorHAnsi" w:cstheme="majorHAnsi"/>
          <w:b/>
          <w:bCs/>
        </w:rPr>
      </w:pPr>
      <w:proofErr w:type="spellStart"/>
      <w:r w:rsidRPr="00E428A0">
        <w:rPr>
          <w:rFonts w:asciiTheme="majorHAnsi" w:hAnsiTheme="majorHAnsi" w:cstheme="majorHAnsi"/>
          <w:b/>
          <w:bCs/>
        </w:rPr>
        <w:t>Declarațiile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Angajamentele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Furnizorului</w:t>
      </w:r>
      <w:proofErr w:type="spellEnd"/>
    </w:p>
    <w:p w14:paraId="748E4196" w14:textId="4F448C61" w:rsidR="002C1809" w:rsidRPr="00E428A0" w:rsidRDefault="002C1809" w:rsidP="0000334B">
      <w:pPr>
        <w:rPr>
          <w:rFonts w:asciiTheme="majorHAnsi" w:hAnsiTheme="majorHAnsi" w:cstheme="majorHAnsi"/>
          <w:b/>
          <w:bCs/>
        </w:rPr>
      </w:pPr>
      <w:proofErr w:type="spellStart"/>
      <w:r w:rsidRPr="00E428A0">
        <w:rPr>
          <w:rFonts w:asciiTheme="majorHAnsi" w:hAnsiTheme="majorHAnsi" w:cstheme="majorHAnsi"/>
        </w:rPr>
        <w:t>Furnizorul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garantează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că</w:t>
      </w:r>
      <w:proofErr w:type="spellEnd"/>
      <w:r w:rsidRPr="00E428A0">
        <w:rPr>
          <w:rFonts w:asciiTheme="majorHAnsi" w:hAnsiTheme="majorHAnsi" w:cstheme="majorHAnsi"/>
        </w:rPr>
        <w:t>:</w:t>
      </w:r>
    </w:p>
    <w:p w14:paraId="107706EB" w14:textId="77777777" w:rsidR="002C1809" w:rsidRPr="00E428A0" w:rsidRDefault="002C1809" w:rsidP="0000334B">
      <w:pPr>
        <w:pStyle w:val="ListParagraph"/>
        <w:rPr>
          <w:rFonts w:asciiTheme="majorHAnsi" w:hAnsiTheme="majorHAnsi" w:cstheme="majorHAnsi"/>
          <w:lang w:val="fr-FR"/>
        </w:rPr>
      </w:pPr>
      <w:r w:rsidRPr="00E428A0">
        <w:rPr>
          <w:rFonts w:asciiTheme="majorHAnsi" w:hAnsiTheme="majorHAnsi" w:cstheme="majorHAnsi"/>
          <w:lang w:val="fr-FR"/>
        </w:rPr>
        <w:t xml:space="preserve">i. Va </w:t>
      </w:r>
      <w:proofErr w:type="spellStart"/>
      <w:r w:rsidRPr="00E428A0">
        <w:rPr>
          <w:rFonts w:asciiTheme="majorHAnsi" w:hAnsiTheme="majorHAnsi" w:cstheme="majorHAnsi"/>
          <w:lang w:val="fr-FR"/>
        </w:rPr>
        <w:t>menține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valabilă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oferta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prezentată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un </w:t>
      </w:r>
      <w:proofErr w:type="spellStart"/>
      <w:r w:rsidRPr="00E428A0">
        <w:rPr>
          <w:rFonts w:asciiTheme="majorHAnsi" w:hAnsiTheme="majorHAnsi" w:cstheme="majorHAnsi"/>
          <w:lang w:val="fr-FR"/>
        </w:rPr>
        <w:t>termen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de </w:t>
      </w:r>
      <w:r w:rsidRPr="00E428A0">
        <w:rPr>
          <w:rFonts w:asciiTheme="majorHAnsi" w:hAnsiTheme="majorHAnsi" w:cstheme="majorHAnsi"/>
          <w:b/>
          <w:bCs/>
          <w:lang w:val="fr-FR"/>
        </w:rPr>
        <w:t xml:space="preserve">3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luni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de la data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limită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depunere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propunerilor</w:t>
      </w:r>
      <w:proofErr w:type="spellEnd"/>
      <w:r w:rsidRPr="00E428A0">
        <w:rPr>
          <w:rFonts w:asciiTheme="majorHAnsi" w:hAnsiTheme="majorHAnsi" w:cstheme="majorHAnsi"/>
          <w:lang w:val="fr-FR"/>
        </w:rPr>
        <w:t>.</w:t>
      </w:r>
      <w:r w:rsidRPr="00E428A0">
        <w:rPr>
          <w:rFonts w:asciiTheme="majorHAnsi" w:hAnsiTheme="majorHAnsi" w:cstheme="majorHAnsi"/>
          <w:lang w:val="fr-FR"/>
        </w:rPr>
        <w:br/>
        <w:t xml:space="preserve">ii. </w:t>
      </w:r>
      <w:proofErr w:type="spellStart"/>
      <w:r w:rsidRPr="00E428A0">
        <w:rPr>
          <w:rFonts w:asciiTheme="majorHAnsi" w:hAnsiTheme="majorHAnsi" w:cstheme="majorHAnsi"/>
          <w:lang w:val="fr-FR"/>
        </w:rPr>
        <w:t>Confirmă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că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RetuRO are </w:t>
      </w:r>
      <w:proofErr w:type="spellStart"/>
      <w:r w:rsidRPr="00E428A0">
        <w:rPr>
          <w:rFonts w:asciiTheme="majorHAnsi" w:hAnsiTheme="majorHAnsi" w:cstheme="majorHAnsi"/>
          <w:lang w:val="fr-FR"/>
        </w:rPr>
        <w:t>dreptul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gramStart"/>
      <w:r w:rsidRPr="00E428A0">
        <w:rPr>
          <w:rFonts w:asciiTheme="majorHAnsi" w:hAnsiTheme="majorHAnsi" w:cstheme="majorHAnsi"/>
          <w:lang w:val="fr-FR"/>
        </w:rPr>
        <w:t>de a</w:t>
      </w:r>
      <w:proofErr w:type="gram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efectua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audituri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serviciu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a valida </w:t>
      </w:r>
      <w:proofErr w:type="spellStart"/>
      <w:r w:rsidRPr="00E428A0">
        <w:rPr>
          <w:rFonts w:asciiTheme="majorHAnsi" w:hAnsiTheme="majorHAnsi" w:cstheme="majorHAnsi"/>
          <w:lang w:val="fr-FR"/>
        </w:rPr>
        <w:t>performanța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conform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prevederilor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contractului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. </w:t>
      </w:r>
      <w:proofErr w:type="spellStart"/>
      <w:r w:rsidRPr="00E428A0">
        <w:rPr>
          <w:rFonts w:asciiTheme="majorHAnsi" w:hAnsiTheme="majorHAnsi" w:cstheme="majorHAnsi"/>
          <w:lang w:val="fr-FR"/>
        </w:rPr>
        <w:t>Auditul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poate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fi </w:t>
      </w:r>
      <w:proofErr w:type="spellStart"/>
      <w:r w:rsidRPr="00E428A0">
        <w:rPr>
          <w:rFonts w:asciiTheme="majorHAnsi" w:hAnsiTheme="majorHAnsi" w:cstheme="majorHAnsi"/>
          <w:lang w:val="fr-FR"/>
        </w:rPr>
        <w:t>efectuat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de RetuRO </w:t>
      </w:r>
      <w:proofErr w:type="spellStart"/>
      <w:r w:rsidRPr="00E428A0">
        <w:rPr>
          <w:rFonts w:asciiTheme="majorHAnsi" w:hAnsiTheme="majorHAnsi" w:cstheme="majorHAnsi"/>
          <w:lang w:val="fr-FR"/>
        </w:rPr>
        <w:t>sau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gramStart"/>
      <w:r w:rsidRPr="00E428A0">
        <w:rPr>
          <w:rFonts w:asciiTheme="majorHAnsi" w:hAnsiTheme="majorHAnsi" w:cstheme="majorHAnsi"/>
          <w:lang w:val="fr-FR"/>
        </w:rPr>
        <w:t>de un</w:t>
      </w:r>
      <w:proofErr w:type="gram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terț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desemnat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furnizorul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va facilita </w:t>
      </w:r>
      <w:proofErr w:type="spellStart"/>
      <w:r w:rsidRPr="00E428A0">
        <w:rPr>
          <w:rFonts w:asciiTheme="majorHAnsi" w:hAnsiTheme="majorHAnsi" w:cstheme="majorHAnsi"/>
          <w:lang w:val="fr-FR"/>
        </w:rPr>
        <w:t>aceste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audituri</w:t>
      </w:r>
      <w:proofErr w:type="spellEnd"/>
      <w:r w:rsidRPr="00E428A0">
        <w:rPr>
          <w:rFonts w:asciiTheme="majorHAnsi" w:hAnsiTheme="majorHAnsi" w:cstheme="majorHAnsi"/>
          <w:lang w:val="fr-FR"/>
        </w:rPr>
        <w:t>.</w:t>
      </w:r>
      <w:r w:rsidRPr="00E428A0">
        <w:rPr>
          <w:rFonts w:asciiTheme="majorHAnsi" w:hAnsiTheme="majorHAnsi" w:cstheme="majorHAnsi"/>
          <w:lang w:val="fr-FR"/>
        </w:rPr>
        <w:br/>
        <w:t xml:space="preserve">iii. Este de </w:t>
      </w:r>
      <w:proofErr w:type="spellStart"/>
      <w:r w:rsidRPr="00E428A0">
        <w:rPr>
          <w:rFonts w:asciiTheme="majorHAnsi" w:hAnsiTheme="majorHAnsi" w:cstheme="majorHAnsi"/>
          <w:lang w:val="fr-FR"/>
        </w:rPr>
        <w:t>acord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că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RetuRO </w:t>
      </w:r>
      <w:r w:rsidRPr="00E428A0">
        <w:rPr>
          <w:rFonts w:asciiTheme="majorHAnsi" w:hAnsiTheme="majorHAnsi" w:cstheme="majorHAnsi"/>
          <w:b/>
          <w:bCs/>
          <w:lang w:val="fr-FR"/>
        </w:rPr>
        <w:t xml:space="preserve">nu este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obligat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să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accepte</w:t>
      </w:r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cea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mai </w:t>
      </w:r>
      <w:proofErr w:type="spellStart"/>
      <w:r w:rsidRPr="00E428A0">
        <w:rPr>
          <w:rFonts w:asciiTheme="majorHAnsi" w:hAnsiTheme="majorHAnsi" w:cstheme="majorHAnsi"/>
          <w:lang w:val="fr-FR"/>
        </w:rPr>
        <w:t>avantajoasă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ofertă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economică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sau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orice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altă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ofertă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primită</w:t>
      </w:r>
      <w:proofErr w:type="spellEnd"/>
      <w:r w:rsidRPr="00E428A0">
        <w:rPr>
          <w:rFonts w:asciiTheme="majorHAnsi" w:hAnsiTheme="majorHAnsi" w:cstheme="majorHAnsi"/>
          <w:lang w:val="fr-FR"/>
        </w:rPr>
        <w:t>.</w:t>
      </w:r>
      <w:r w:rsidRPr="00E428A0">
        <w:rPr>
          <w:rFonts w:asciiTheme="majorHAnsi" w:hAnsiTheme="majorHAnsi" w:cstheme="majorHAnsi"/>
          <w:lang w:val="fr-FR"/>
        </w:rPr>
        <w:br/>
        <w:t xml:space="preserve">iv. A </w:t>
      </w:r>
      <w:proofErr w:type="spellStart"/>
      <w:r w:rsidRPr="00E428A0">
        <w:rPr>
          <w:rFonts w:asciiTheme="majorHAnsi" w:hAnsiTheme="majorHAnsi" w:cstheme="majorHAnsi"/>
          <w:lang w:val="fr-FR"/>
        </w:rPr>
        <w:t>citit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lang w:val="fr-FR"/>
        </w:rPr>
        <w:t>examinat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detaliu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conținutul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documentului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RFP.</w:t>
      </w:r>
      <w:r w:rsidRPr="00E428A0">
        <w:rPr>
          <w:rFonts w:asciiTheme="majorHAnsi" w:hAnsiTheme="majorHAnsi" w:cstheme="majorHAnsi"/>
          <w:lang w:val="fr-FR"/>
        </w:rPr>
        <w:br/>
        <w:t xml:space="preserve">v. </w:t>
      </w:r>
      <w:proofErr w:type="spellStart"/>
      <w:r w:rsidRPr="00E428A0">
        <w:rPr>
          <w:rFonts w:asciiTheme="majorHAnsi" w:hAnsiTheme="majorHAnsi" w:cstheme="majorHAnsi"/>
          <w:lang w:val="fr-FR"/>
        </w:rPr>
        <w:t>Înțelege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pe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deplin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cerințele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documentului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RFP </w:t>
      </w:r>
      <w:proofErr w:type="spellStart"/>
      <w:r w:rsidRPr="00E428A0">
        <w:rPr>
          <w:rFonts w:asciiTheme="majorHAnsi" w:hAnsiTheme="majorHAnsi" w:cstheme="majorHAnsi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ale RetuRO.</w:t>
      </w:r>
      <w:r w:rsidRPr="00E428A0">
        <w:rPr>
          <w:rFonts w:asciiTheme="majorHAnsi" w:hAnsiTheme="majorHAnsi" w:cstheme="majorHAnsi"/>
          <w:lang w:val="fr-FR"/>
        </w:rPr>
        <w:br/>
        <w:t xml:space="preserve">vi. Se </w:t>
      </w:r>
      <w:proofErr w:type="spellStart"/>
      <w:r w:rsidRPr="00E428A0">
        <w:rPr>
          <w:rFonts w:asciiTheme="majorHAnsi" w:hAnsiTheme="majorHAnsi" w:cstheme="majorHAnsi"/>
          <w:lang w:val="fr-FR"/>
        </w:rPr>
        <w:t>angajează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să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trateze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confidențial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conținutul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invitației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lang w:val="fr-FR"/>
        </w:rPr>
        <w:t>răspunsul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la RFP </w:t>
      </w:r>
      <w:proofErr w:type="spellStart"/>
      <w:r w:rsidRPr="00E428A0">
        <w:rPr>
          <w:rFonts w:asciiTheme="majorHAnsi" w:hAnsiTheme="majorHAnsi" w:cstheme="majorHAnsi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orice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clarificare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ulterioară</w:t>
      </w:r>
      <w:proofErr w:type="spellEnd"/>
      <w:r w:rsidRPr="00E428A0">
        <w:rPr>
          <w:rFonts w:asciiTheme="majorHAnsi" w:hAnsiTheme="majorHAnsi" w:cstheme="majorHAnsi"/>
          <w:lang w:val="fr-FR"/>
        </w:rPr>
        <w:t>.</w:t>
      </w:r>
      <w:r w:rsidRPr="00E428A0">
        <w:rPr>
          <w:rFonts w:asciiTheme="majorHAnsi" w:hAnsiTheme="majorHAnsi" w:cstheme="majorHAnsi"/>
          <w:lang w:val="fr-FR"/>
        </w:rPr>
        <w:br/>
        <w:t xml:space="preserve">vii. </w:t>
      </w:r>
      <w:proofErr w:type="spellStart"/>
      <w:r w:rsidRPr="00E428A0">
        <w:rPr>
          <w:rFonts w:asciiTheme="majorHAnsi" w:hAnsiTheme="majorHAnsi" w:cstheme="majorHAnsi"/>
          <w:lang w:val="fr-FR"/>
        </w:rPr>
        <w:t>Recunoaște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că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acceptarea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RFP de </w:t>
      </w:r>
      <w:proofErr w:type="spellStart"/>
      <w:r w:rsidRPr="00E428A0">
        <w:rPr>
          <w:rFonts w:asciiTheme="majorHAnsi" w:hAnsiTheme="majorHAnsi" w:cstheme="majorHAnsi"/>
          <w:lang w:val="fr-FR"/>
        </w:rPr>
        <w:t>către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RetuRO </w:t>
      </w:r>
      <w:r w:rsidRPr="00E428A0">
        <w:rPr>
          <w:rFonts w:asciiTheme="majorHAnsi" w:hAnsiTheme="majorHAnsi" w:cstheme="majorHAnsi"/>
          <w:b/>
          <w:bCs/>
          <w:lang w:val="fr-FR"/>
        </w:rPr>
        <w:t xml:space="preserve">nu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constituie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un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acord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legal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că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un </w:t>
      </w:r>
      <w:proofErr w:type="spellStart"/>
      <w:r w:rsidRPr="00E428A0">
        <w:rPr>
          <w:rFonts w:asciiTheme="majorHAnsi" w:hAnsiTheme="majorHAnsi" w:cstheme="majorHAnsi"/>
          <w:lang w:val="fr-FR"/>
        </w:rPr>
        <w:t>contract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executoriu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va exista </w:t>
      </w:r>
      <w:proofErr w:type="spellStart"/>
      <w:r w:rsidRPr="00E428A0">
        <w:rPr>
          <w:rFonts w:asciiTheme="majorHAnsi" w:hAnsiTheme="majorHAnsi" w:cstheme="majorHAnsi"/>
          <w:lang w:val="fr-FR"/>
        </w:rPr>
        <w:t>doar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după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semnarea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acestuia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între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părți</w:t>
      </w:r>
      <w:proofErr w:type="spellEnd"/>
      <w:r w:rsidRPr="00E428A0">
        <w:rPr>
          <w:rFonts w:asciiTheme="majorHAnsi" w:hAnsiTheme="majorHAnsi" w:cstheme="majorHAnsi"/>
          <w:lang w:val="fr-FR"/>
        </w:rPr>
        <w:t>.</w:t>
      </w:r>
      <w:r w:rsidRPr="00E428A0">
        <w:rPr>
          <w:rFonts w:asciiTheme="majorHAnsi" w:hAnsiTheme="majorHAnsi" w:cstheme="majorHAnsi"/>
          <w:lang w:val="fr-FR"/>
        </w:rPr>
        <w:br/>
        <w:t xml:space="preserve">viii. A inclus </w:t>
      </w:r>
      <w:proofErr w:type="spellStart"/>
      <w:r w:rsidRPr="00E428A0">
        <w:rPr>
          <w:rFonts w:asciiTheme="majorHAnsi" w:hAnsiTheme="majorHAnsi" w:cstheme="majorHAnsi"/>
          <w:lang w:val="fr-FR"/>
        </w:rPr>
        <w:t>toate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elementele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necesare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derulării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contractului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, fie </w:t>
      </w:r>
      <w:proofErr w:type="spellStart"/>
      <w:r w:rsidRPr="00E428A0">
        <w:rPr>
          <w:rFonts w:asciiTheme="majorHAnsi" w:hAnsiTheme="majorHAnsi" w:cstheme="majorHAnsi"/>
          <w:lang w:val="fr-FR"/>
        </w:rPr>
        <w:t>că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sunt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menționate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explicit </w:t>
      </w:r>
      <w:proofErr w:type="spellStart"/>
      <w:r w:rsidRPr="00E428A0">
        <w:rPr>
          <w:rFonts w:asciiTheme="majorHAnsi" w:hAnsiTheme="majorHAnsi" w:cstheme="majorHAnsi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documentul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RFP, fie </w:t>
      </w:r>
      <w:proofErr w:type="spellStart"/>
      <w:r w:rsidRPr="00E428A0">
        <w:rPr>
          <w:rFonts w:asciiTheme="majorHAnsi" w:hAnsiTheme="majorHAnsi" w:cstheme="majorHAnsi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informațiile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suplimentare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, fie </w:t>
      </w:r>
      <w:proofErr w:type="spellStart"/>
      <w:r w:rsidRPr="00E428A0">
        <w:rPr>
          <w:rFonts w:asciiTheme="majorHAnsi" w:hAnsiTheme="majorHAnsi" w:cstheme="majorHAnsi"/>
          <w:lang w:val="fr-FR"/>
        </w:rPr>
        <w:t>că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pot fi </w:t>
      </w:r>
      <w:proofErr w:type="spellStart"/>
      <w:r w:rsidRPr="00E428A0">
        <w:rPr>
          <w:rFonts w:asciiTheme="majorHAnsi" w:hAnsiTheme="majorHAnsi" w:cstheme="majorHAnsi"/>
          <w:lang w:val="fr-FR"/>
        </w:rPr>
        <w:t>deduse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mod </w:t>
      </w:r>
      <w:proofErr w:type="spellStart"/>
      <w:r w:rsidRPr="00E428A0">
        <w:rPr>
          <w:rFonts w:asciiTheme="majorHAnsi" w:hAnsiTheme="majorHAnsi" w:cstheme="majorHAnsi"/>
          <w:lang w:val="fr-FR"/>
        </w:rPr>
        <w:t>rezonabil</w:t>
      </w:r>
      <w:proofErr w:type="spellEnd"/>
      <w:r w:rsidRPr="00E428A0">
        <w:rPr>
          <w:rFonts w:asciiTheme="majorHAnsi" w:hAnsiTheme="majorHAnsi" w:cstheme="majorHAnsi"/>
          <w:lang w:val="fr-FR"/>
        </w:rPr>
        <w:t>.</w:t>
      </w:r>
      <w:r w:rsidRPr="00E428A0">
        <w:rPr>
          <w:rFonts w:asciiTheme="majorHAnsi" w:hAnsiTheme="majorHAnsi" w:cstheme="majorHAnsi"/>
          <w:lang w:val="fr-FR"/>
        </w:rPr>
        <w:br/>
        <w:t xml:space="preserve">ix. Nu a </w:t>
      </w:r>
      <w:proofErr w:type="spellStart"/>
      <w:r w:rsidRPr="00E428A0">
        <w:rPr>
          <w:rFonts w:asciiTheme="majorHAnsi" w:hAnsiTheme="majorHAnsi" w:cstheme="majorHAnsi"/>
          <w:lang w:val="fr-FR"/>
        </w:rPr>
        <w:t>identificat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erori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lang w:val="fr-FR"/>
        </w:rPr>
        <w:t>omisiuni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lang w:val="fr-FR"/>
        </w:rPr>
        <w:t>conflicte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sau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ambiguități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RFP, </w:t>
      </w:r>
      <w:proofErr w:type="spellStart"/>
      <w:r w:rsidRPr="00E428A0">
        <w:rPr>
          <w:rFonts w:asciiTheme="majorHAnsi" w:hAnsiTheme="majorHAnsi" w:cstheme="majorHAnsi"/>
          <w:lang w:val="fr-FR"/>
        </w:rPr>
        <w:t>cu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excepția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celor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aduse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la </w:t>
      </w:r>
      <w:proofErr w:type="spellStart"/>
      <w:r w:rsidRPr="00E428A0">
        <w:rPr>
          <w:rFonts w:asciiTheme="majorHAnsi" w:hAnsiTheme="majorHAnsi" w:cstheme="majorHAnsi"/>
          <w:lang w:val="fr-FR"/>
        </w:rPr>
        <w:t>cunoștința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RetuRO </w:t>
      </w:r>
      <w:proofErr w:type="spellStart"/>
      <w:r w:rsidRPr="00E428A0">
        <w:rPr>
          <w:rFonts w:asciiTheme="majorHAnsi" w:hAnsiTheme="majorHAnsi" w:cstheme="majorHAnsi"/>
          <w:lang w:val="fr-FR"/>
        </w:rPr>
        <w:t>înainte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de data </w:t>
      </w:r>
      <w:proofErr w:type="spellStart"/>
      <w:r w:rsidRPr="00E428A0">
        <w:rPr>
          <w:rFonts w:asciiTheme="majorHAnsi" w:hAnsiTheme="majorHAnsi" w:cstheme="majorHAnsi"/>
          <w:lang w:val="fr-FR"/>
        </w:rPr>
        <w:t>limită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lang w:val="fr-FR"/>
        </w:rPr>
        <w:t>transmitere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lang w:val="fr-FR"/>
        </w:rPr>
        <w:t>întrebărilor</w:t>
      </w:r>
      <w:proofErr w:type="spellEnd"/>
      <w:r w:rsidRPr="00E428A0">
        <w:rPr>
          <w:rFonts w:asciiTheme="majorHAnsi" w:hAnsiTheme="majorHAnsi" w:cstheme="majorHAnsi"/>
          <w:lang w:val="fr-FR"/>
        </w:rPr>
        <w:t>.</w:t>
      </w:r>
      <w:r w:rsidRPr="00E428A0">
        <w:rPr>
          <w:rFonts w:asciiTheme="majorHAnsi" w:hAnsiTheme="majorHAnsi" w:cstheme="majorHAnsi"/>
          <w:lang w:val="fr-FR"/>
        </w:rPr>
        <w:br/>
        <w:t xml:space="preserve">x. A </w:t>
      </w:r>
      <w:proofErr w:type="spellStart"/>
      <w:r w:rsidRPr="00E428A0">
        <w:rPr>
          <w:rFonts w:asciiTheme="majorHAnsi" w:hAnsiTheme="majorHAnsi" w:cstheme="majorHAnsi"/>
          <w:lang w:val="fr-FR"/>
        </w:rPr>
        <w:t>luat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calcul </w:t>
      </w:r>
      <w:proofErr w:type="spellStart"/>
      <w:r w:rsidRPr="00E428A0">
        <w:rPr>
          <w:rFonts w:asciiTheme="majorHAnsi" w:hAnsiTheme="majorHAnsi" w:cstheme="majorHAnsi"/>
          <w:lang w:val="fr-FR"/>
        </w:rPr>
        <w:t>respectarea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tuturor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cerințelor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legale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aplicabile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România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orice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altă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țară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care se vor presta </w:t>
      </w:r>
      <w:proofErr w:type="spellStart"/>
      <w:r w:rsidRPr="00E428A0">
        <w:rPr>
          <w:rFonts w:asciiTheme="majorHAnsi" w:hAnsiTheme="majorHAnsi" w:cstheme="majorHAnsi"/>
          <w:lang w:val="fr-FR"/>
        </w:rPr>
        <w:t>părți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din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contract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lang w:val="fr-FR"/>
        </w:rPr>
        <w:t>valabile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cu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7 </w:t>
      </w:r>
      <w:proofErr w:type="spellStart"/>
      <w:r w:rsidRPr="00E428A0">
        <w:rPr>
          <w:rFonts w:asciiTheme="majorHAnsi" w:hAnsiTheme="majorHAnsi" w:cstheme="majorHAnsi"/>
          <w:lang w:val="fr-FR"/>
        </w:rPr>
        <w:t>zile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înainte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lang w:val="fr-FR"/>
        </w:rPr>
        <w:t>termenul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limită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lang w:val="fr-FR"/>
        </w:rPr>
        <w:t>depunere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lang w:val="fr-FR"/>
        </w:rPr>
        <w:t>propunerilor</w:t>
      </w:r>
      <w:proofErr w:type="spellEnd"/>
      <w:r w:rsidRPr="00E428A0">
        <w:rPr>
          <w:rFonts w:asciiTheme="majorHAnsi" w:hAnsiTheme="majorHAnsi" w:cstheme="majorHAnsi"/>
          <w:lang w:val="fr-FR"/>
        </w:rPr>
        <w:t>.</w:t>
      </w:r>
    </w:p>
    <w:p w14:paraId="5D78626B" w14:textId="77777777" w:rsidR="002C1809" w:rsidRPr="00E428A0" w:rsidRDefault="002C1809" w:rsidP="0000334B">
      <w:pPr>
        <w:rPr>
          <w:rFonts w:asciiTheme="majorHAnsi" w:hAnsiTheme="majorHAnsi" w:cstheme="majorHAnsi"/>
          <w:b/>
          <w:bCs/>
        </w:rPr>
      </w:pPr>
      <w:proofErr w:type="spellStart"/>
      <w:r w:rsidRPr="00E428A0">
        <w:rPr>
          <w:rFonts w:asciiTheme="majorHAnsi" w:hAnsiTheme="majorHAnsi" w:cstheme="majorHAnsi"/>
          <w:b/>
          <w:bCs/>
        </w:rPr>
        <w:t>Informații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suplimentare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privind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costurile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structura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contractuală</w:t>
      </w:r>
      <w:proofErr w:type="spellEnd"/>
    </w:p>
    <w:p w14:paraId="6E649117" w14:textId="77777777" w:rsidR="002C1809" w:rsidRPr="00E428A0" w:rsidRDefault="002C1809" w:rsidP="00E428A0">
      <w:pPr>
        <w:pStyle w:val="ListParagraph"/>
        <w:numPr>
          <w:ilvl w:val="0"/>
          <w:numId w:val="46"/>
        </w:numPr>
        <w:rPr>
          <w:rFonts w:asciiTheme="majorHAnsi" w:hAnsiTheme="majorHAnsi" w:cstheme="majorHAnsi"/>
        </w:rPr>
      </w:pPr>
      <w:proofErr w:type="spellStart"/>
      <w:r w:rsidRPr="00E428A0">
        <w:rPr>
          <w:rFonts w:asciiTheme="majorHAnsi" w:hAnsiTheme="majorHAnsi" w:cstheme="majorHAnsi"/>
          <w:b/>
          <w:bCs/>
        </w:rPr>
        <w:t>Costul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total de </w:t>
      </w:r>
      <w:proofErr w:type="spellStart"/>
      <w:r w:rsidRPr="00E428A0">
        <w:rPr>
          <w:rFonts w:asciiTheme="majorHAnsi" w:hAnsiTheme="majorHAnsi" w:cstheme="majorHAnsi"/>
          <w:b/>
          <w:bCs/>
        </w:rPr>
        <w:t>deținere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(Total Cost of Ownership)</w:t>
      </w:r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va</w:t>
      </w:r>
      <w:proofErr w:type="spellEnd"/>
      <w:r w:rsidRPr="00E428A0">
        <w:rPr>
          <w:rFonts w:asciiTheme="majorHAnsi" w:hAnsiTheme="majorHAnsi" w:cstheme="majorHAnsi"/>
        </w:rPr>
        <w:t xml:space="preserve"> fi </w:t>
      </w:r>
      <w:proofErr w:type="spellStart"/>
      <w:r w:rsidRPr="00E428A0">
        <w:rPr>
          <w:rFonts w:asciiTheme="majorHAnsi" w:hAnsiTheme="majorHAnsi" w:cstheme="majorHAnsi"/>
        </w:rPr>
        <w:t>calculat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pentru</w:t>
      </w:r>
      <w:proofErr w:type="spellEnd"/>
      <w:r w:rsidRPr="00E428A0">
        <w:rPr>
          <w:rFonts w:asciiTheme="majorHAnsi" w:hAnsiTheme="majorHAnsi" w:cstheme="majorHAnsi"/>
        </w:rPr>
        <w:t xml:space="preserve"> o </w:t>
      </w:r>
      <w:proofErr w:type="spellStart"/>
      <w:r w:rsidRPr="00E428A0">
        <w:rPr>
          <w:rFonts w:asciiTheme="majorHAnsi" w:hAnsiTheme="majorHAnsi" w:cstheme="majorHAnsi"/>
        </w:rPr>
        <w:t>perioadă</w:t>
      </w:r>
      <w:proofErr w:type="spellEnd"/>
      <w:r w:rsidRPr="00E428A0">
        <w:rPr>
          <w:rFonts w:asciiTheme="majorHAnsi" w:hAnsiTheme="majorHAnsi" w:cstheme="majorHAnsi"/>
        </w:rPr>
        <w:t xml:space="preserve"> de </w:t>
      </w:r>
      <w:r w:rsidRPr="00E428A0">
        <w:rPr>
          <w:rFonts w:asciiTheme="majorHAnsi" w:hAnsiTheme="majorHAnsi" w:cstheme="majorHAnsi"/>
          <w:b/>
          <w:bCs/>
        </w:rPr>
        <w:t xml:space="preserve">2 </w:t>
      </w:r>
      <w:proofErr w:type="gramStart"/>
      <w:r w:rsidRPr="00E428A0">
        <w:rPr>
          <w:rFonts w:asciiTheme="majorHAnsi" w:hAnsiTheme="majorHAnsi" w:cstheme="majorHAnsi"/>
          <w:b/>
          <w:bCs/>
        </w:rPr>
        <w:t>ani</w:t>
      </w:r>
      <w:proofErr w:type="gramEnd"/>
      <w:r w:rsidRPr="00E428A0">
        <w:rPr>
          <w:rFonts w:asciiTheme="majorHAnsi" w:hAnsiTheme="majorHAnsi" w:cstheme="majorHAnsi"/>
        </w:rPr>
        <w:t>.</w:t>
      </w:r>
    </w:p>
    <w:p w14:paraId="231F009D" w14:textId="77777777" w:rsidR="002C1809" w:rsidRPr="00E428A0" w:rsidRDefault="002C1809" w:rsidP="00E428A0">
      <w:pPr>
        <w:pStyle w:val="ListParagraph"/>
        <w:numPr>
          <w:ilvl w:val="0"/>
          <w:numId w:val="46"/>
        </w:numPr>
        <w:rPr>
          <w:rFonts w:asciiTheme="majorHAnsi" w:hAnsiTheme="majorHAnsi" w:cstheme="majorHAnsi"/>
        </w:rPr>
      </w:pPr>
      <w:proofErr w:type="spellStart"/>
      <w:r w:rsidRPr="00E428A0">
        <w:rPr>
          <w:rFonts w:asciiTheme="majorHAnsi" w:hAnsiTheme="majorHAnsi" w:cstheme="majorHAnsi"/>
        </w:rPr>
        <w:t>Costurile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individuale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trebuie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exprimate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fără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TVA</w:t>
      </w:r>
      <w:r w:rsidRPr="00E428A0">
        <w:rPr>
          <w:rFonts w:asciiTheme="majorHAnsi" w:hAnsiTheme="majorHAnsi" w:cstheme="majorHAnsi"/>
        </w:rPr>
        <w:t>.</w:t>
      </w:r>
    </w:p>
    <w:p w14:paraId="7767582E" w14:textId="77777777" w:rsidR="002C1809" w:rsidRPr="00E428A0" w:rsidRDefault="002C1809" w:rsidP="00E428A0">
      <w:pPr>
        <w:pStyle w:val="ListParagraph"/>
        <w:numPr>
          <w:ilvl w:val="0"/>
          <w:numId w:val="46"/>
        </w:numPr>
        <w:rPr>
          <w:rFonts w:asciiTheme="majorHAnsi" w:hAnsiTheme="majorHAnsi" w:cstheme="majorHAnsi"/>
        </w:rPr>
      </w:pPr>
      <w:r w:rsidRPr="00E428A0">
        <w:rPr>
          <w:rFonts w:asciiTheme="majorHAnsi" w:hAnsiTheme="majorHAnsi" w:cstheme="majorHAnsi"/>
        </w:rPr>
        <w:t xml:space="preserve">Orice </w:t>
      </w:r>
      <w:proofErr w:type="spellStart"/>
      <w:r w:rsidRPr="00E428A0">
        <w:rPr>
          <w:rFonts w:asciiTheme="majorHAnsi" w:hAnsiTheme="majorHAnsi" w:cstheme="majorHAnsi"/>
          <w:b/>
          <w:bCs/>
        </w:rPr>
        <w:t>ipoteze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utilizate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în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estimarea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costurilor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trebuie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precizate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clar</w:t>
      </w:r>
      <w:proofErr w:type="spellEnd"/>
      <w:r w:rsidRPr="00E428A0">
        <w:rPr>
          <w:rFonts w:asciiTheme="majorHAnsi" w:hAnsiTheme="majorHAnsi" w:cstheme="majorHAnsi"/>
        </w:rPr>
        <w:t>.</w:t>
      </w:r>
    </w:p>
    <w:p w14:paraId="52AED20C" w14:textId="77777777" w:rsidR="002C1809" w:rsidRPr="00E428A0" w:rsidRDefault="002C1809" w:rsidP="00E428A0">
      <w:pPr>
        <w:pStyle w:val="ListParagraph"/>
        <w:numPr>
          <w:ilvl w:val="0"/>
          <w:numId w:val="46"/>
        </w:numPr>
        <w:rPr>
          <w:rFonts w:asciiTheme="majorHAnsi" w:hAnsiTheme="majorHAnsi" w:cstheme="majorHAnsi"/>
        </w:rPr>
      </w:pPr>
      <w:proofErr w:type="spellStart"/>
      <w:r w:rsidRPr="00E428A0">
        <w:rPr>
          <w:rFonts w:asciiTheme="majorHAnsi" w:hAnsiTheme="majorHAnsi" w:cstheme="majorHAnsi"/>
        </w:rPr>
        <w:t>Toate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serviciile</w:t>
      </w:r>
      <w:proofErr w:type="spellEnd"/>
      <w:r w:rsidRPr="00E428A0">
        <w:rPr>
          <w:rFonts w:asciiTheme="majorHAnsi" w:hAnsiTheme="majorHAnsi" w:cstheme="majorHAnsi"/>
          <w:b/>
          <w:bCs/>
        </w:rPr>
        <w:t>/</w:t>
      </w:r>
      <w:proofErr w:type="spellStart"/>
      <w:r w:rsidRPr="00E428A0">
        <w:rPr>
          <w:rFonts w:asciiTheme="majorHAnsi" w:hAnsiTheme="majorHAnsi" w:cstheme="majorHAnsi"/>
          <w:b/>
          <w:bCs/>
        </w:rPr>
        <w:t>prestările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subcontractate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trebuie</w:t>
      </w:r>
      <w:proofErr w:type="spellEnd"/>
      <w:r w:rsidRPr="00E428A0">
        <w:rPr>
          <w:rFonts w:asciiTheme="majorHAnsi" w:hAnsiTheme="majorHAnsi" w:cstheme="majorHAnsi"/>
        </w:rPr>
        <w:t xml:space="preserve"> indicate explicit.</w:t>
      </w:r>
    </w:p>
    <w:p w14:paraId="17BD0196" w14:textId="77777777" w:rsidR="002C1809" w:rsidRPr="00E428A0" w:rsidRDefault="002C1809" w:rsidP="00E428A0">
      <w:pPr>
        <w:pStyle w:val="ListParagraph"/>
        <w:numPr>
          <w:ilvl w:val="0"/>
          <w:numId w:val="46"/>
        </w:numPr>
        <w:rPr>
          <w:rFonts w:asciiTheme="majorHAnsi" w:hAnsiTheme="majorHAnsi" w:cstheme="majorHAnsi"/>
        </w:rPr>
      </w:pPr>
      <w:proofErr w:type="spellStart"/>
      <w:r w:rsidRPr="00E428A0">
        <w:rPr>
          <w:rFonts w:asciiTheme="majorHAnsi" w:hAnsiTheme="majorHAnsi" w:cstheme="majorHAnsi"/>
          <w:b/>
          <w:bCs/>
        </w:rPr>
        <w:t>Toate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costurile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trebuie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exprimate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în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EURO.</w:t>
      </w:r>
    </w:p>
    <w:p w14:paraId="48F28832" w14:textId="4B779514" w:rsidR="002C1809" w:rsidRPr="00E428A0" w:rsidRDefault="002C1809" w:rsidP="0000334B">
      <w:pPr>
        <w:pStyle w:val="ListParagraph"/>
        <w:rPr>
          <w:rFonts w:asciiTheme="majorHAnsi" w:hAnsiTheme="majorHAnsi" w:cstheme="majorHAnsi"/>
        </w:rPr>
      </w:pPr>
    </w:p>
    <w:p w14:paraId="1B5FC28E" w14:textId="77777777" w:rsidR="002C1809" w:rsidRPr="00E428A0" w:rsidRDefault="002C1809" w:rsidP="0000334B">
      <w:pPr>
        <w:rPr>
          <w:rFonts w:asciiTheme="majorHAnsi" w:hAnsiTheme="majorHAnsi" w:cstheme="majorHAnsi"/>
          <w:b/>
          <w:bCs/>
        </w:rPr>
      </w:pPr>
      <w:proofErr w:type="spellStart"/>
      <w:r w:rsidRPr="00E428A0">
        <w:rPr>
          <w:rFonts w:asciiTheme="majorHAnsi" w:hAnsiTheme="majorHAnsi" w:cstheme="majorHAnsi"/>
          <w:b/>
          <w:bCs/>
        </w:rPr>
        <w:t>Clarificări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privind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Procesul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</w:rPr>
        <w:t>Atribuire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Structura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Contractuală</w:t>
      </w:r>
      <w:proofErr w:type="spellEnd"/>
    </w:p>
    <w:p w14:paraId="43B773A3" w14:textId="77777777" w:rsidR="002C1809" w:rsidRPr="00E428A0" w:rsidRDefault="002C1809" w:rsidP="0000334B">
      <w:pPr>
        <w:pStyle w:val="ListParagraph"/>
        <w:rPr>
          <w:rFonts w:asciiTheme="majorHAnsi" w:hAnsiTheme="majorHAnsi" w:cstheme="majorHAnsi"/>
          <w:lang w:val="fr-FR"/>
        </w:rPr>
      </w:pPr>
      <w:proofErr w:type="spellStart"/>
      <w:r w:rsidRPr="00E428A0">
        <w:rPr>
          <w:rFonts w:asciiTheme="majorHAnsi" w:hAnsiTheme="majorHAnsi" w:cstheme="majorHAnsi"/>
          <w:lang w:val="fr-FR"/>
        </w:rPr>
        <w:t>Depunerea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unei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propuneri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posibila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semnare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lang w:val="fr-FR"/>
        </w:rPr>
        <w:t>unui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contract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cu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ofertantul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selectat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r w:rsidRPr="00E428A0">
        <w:rPr>
          <w:rFonts w:asciiTheme="majorHAnsi" w:hAnsiTheme="majorHAnsi" w:cstheme="majorHAnsi"/>
          <w:b/>
          <w:bCs/>
          <w:lang w:val="fr-FR"/>
        </w:rPr>
        <w:t xml:space="preserve">nu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constituie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o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atribuire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automată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tuturor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serviciilor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sau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livrabilelor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descrise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RFP.</w:t>
      </w:r>
    </w:p>
    <w:p w14:paraId="6FDC1AF0" w14:textId="77777777" w:rsidR="002C1809" w:rsidRPr="00E428A0" w:rsidRDefault="002C1809" w:rsidP="0000334B">
      <w:pPr>
        <w:pStyle w:val="ListParagraph"/>
        <w:rPr>
          <w:rFonts w:asciiTheme="majorHAnsi" w:hAnsiTheme="majorHAnsi" w:cstheme="majorHAnsi"/>
        </w:rPr>
      </w:pPr>
      <w:proofErr w:type="spellStart"/>
      <w:r w:rsidRPr="00E428A0">
        <w:rPr>
          <w:rFonts w:asciiTheme="majorHAnsi" w:hAnsiTheme="majorHAnsi" w:cstheme="majorHAnsi"/>
          <w:b/>
          <w:bCs/>
        </w:rPr>
        <w:t>Acordul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contractual</w:t>
      </w:r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va</w:t>
      </w:r>
      <w:proofErr w:type="spellEnd"/>
      <w:r w:rsidRPr="00E428A0">
        <w:rPr>
          <w:rFonts w:asciiTheme="majorHAnsi" w:hAnsiTheme="majorHAnsi" w:cstheme="majorHAnsi"/>
        </w:rPr>
        <w:t xml:space="preserve"> include </w:t>
      </w:r>
      <w:proofErr w:type="spellStart"/>
      <w:r w:rsidRPr="00E428A0">
        <w:rPr>
          <w:rFonts w:asciiTheme="majorHAnsi" w:hAnsiTheme="majorHAnsi" w:cstheme="majorHAnsi"/>
        </w:rPr>
        <w:t>următoarele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componente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esențiale</w:t>
      </w:r>
      <w:proofErr w:type="spellEnd"/>
      <w:r w:rsidRPr="00E428A0">
        <w:rPr>
          <w:rFonts w:asciiTheme="majorHAnsi" w:hAnsiTheme="majorHAnsi" w:cstheme="majorHAnsi"/>
        </w:rPr>
        <w:t>:</w:t>
      </w:r>
    </w:p>
    <w:p w14:paraId="6A026A83" w14:textId="77777777" w:rsidR="002C1809" w:rsidRPr="00E428A0" w:rsidRDefault="002C1809" w:rsidP="00E428A0">
      <w:pPr>
        <w:pStyle w:val="ListParagraph"/>
        <w:numPr>
          <w:ilvl w:val="0"/>
          <w:numId w:val="47"/>
        </w:numPr>
        <w:rPr>
          <w:rFonts w:asciiTheme="majorHAnsi" w:hAnsiTheme="majorHAnsi" w:cstheme="majorHAnsi"/>
          <w:lang w:val="fr-FR"/>
        </w:rPr>
      </w:pPr>
      <w:r w:rsidRPr="00E428A0">
        <w:rPr>
          <w:rFonts w:asciiTheme="majorHAnsi" w:hAnsiTheme="majorHAnsi" w:cstheme="majorHAnsi"/>
          <w:b/>
          <w:bCs/>
          <w:lang w:val="fr-FR"/>
        </w:rPr>
        <w:lastRenderedPageBreak/>
        <w:t xml:space="preserve">Plan de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implementare</w:t>
      </w:r>
      <w:proofErr w:type="spellEnd"/>
      <w:r w:rsidRPr="00E428A0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lang w:val="fr-FR"/>
        </w:rPr>
        <w:t>detaliat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lang w:val="fr-FR"/>
        </w:rPr>
        <w:t>elaborat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împreună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cu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ofertantul</w:t>
      </w:r>
      <w:proofErr w:type="spellEnd"/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lang w:val="fr-FR"/>
        </w:rPr>
        <w:t>selectat</w:t>
      </w:r>
      <w:proofErr w:type="spellEnd"/>
    </w:p>
    <w:p w14:paraId="79BD1135" w14:textId="77777777" w:rsidR="002C1809" w:rsidRPr="00E428A0" w:rsidRDefault="002C1809" w:rsidP="00E428A0">
      <w:pPr>
        <w:pStyle w:val="ListParagraph"/>
        <w:numPr>
          <w:ilvl w:val="0"/>
          <w:numId w:val="47"/>
        </w:numPr>
        <w:rPr>
          <w:rFonts w:asciiTheme="majorHAnsi" w:hAnsiTheme="majorHAnsi" w:cstheme="majorHAnsi"/>
        </w:rPr>
      </w:pPr>
      <w:proofErr w:type="spellStart"/>
      <w:r w:rsidRPr="00E428A0">
        <w:rPr>
          <w:rFonts w:asciiTheme="majorHAnsi" w:hAnsiTheme="majorHAnsi" w:cstheme="majorHAnsi"/>
          <w:b/>
          <w:bCs/>
        </w:rPr>
        <w:t>Arhitectura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tehnică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a </w:t>
      </w:r>
      <w:proofErr w:type="spellStart"/>
      <w:r w:rsidRPr="00E428A0">
        <w:rPr>
          <w:rFonts w:asciiTheme="majorHAnsi" w:hAnsiTheme="majorHAnsi" w:cstheme="majorHAnsi"/>
          <w:b/>
          <w:bCs/>
        </w:rPr>
        <w:t>soluției</w:t>
      </w:r>
      <w:proofErr w:type="spellEnd"/>
      <w:r w:rsidRPr="00E428A0">
        <w:rPr>
          <w:rFonts w:asciiTheme="majorHAnsi" w:hAnsiTheme="majorHAnsi" w:cstheme="majorHAnsi"/>
        </w:rPr>
        <w:t xml:space="preserve">, conform </w:t>
      </w:r>
      <w:proofErr w:type="spellStart"/>
      <w:r w:rsidRPr="00E428A0">
        <w:rPr>
          <w:rFonts w:asciiTheme="majorHAnsi" w:hAnsiTheme="majorHAnsi" w:cstheme="majorHAnsi"/>
        </w:rPr>
        <w:t>opțiunii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agreate</w:t>
      </w:r>
      <w:proofErr w:type="spellEnd"/>
    </w:p>
    <w:p w14:paraId="654A147D" w14:textId="77777777" w:rsidR="002C1809" w:rsidRPr="00E428A0" w:rsidRDefault="002C1809" w:rsidP="00E428A0">
      <w:pPr>
        <w:pStyle w:val="ListParagraph"/>
        <w:numPr>
          <w:ilvl w:val="0"/>
          <w:numId w:val="47"/>
        </w:numPr>
        <w:rPr>
          <w:rFonts w:asciiTheme="majorHAnsi" w:hAnsiTheme="majorHAnsi" w:cstheme="majorHAnsi"/>
        </w:rPr>
      </w:pPr>
      <w:proofErr w:type="spellStart"/>
      <w:r w:rsidRPr="00E428A0">
        <w:rPr>
          <w:rFonts w:asciiTheme="majorHAnsi" w:hAnsiTheme="majorHAnsi" w:cstheme="majorHAnsi"/>
          <w:b/>
          <w:bCs/>
        </w:rPr>
        <w:t>Definirea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semnarea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unui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„Scope of Work” </w:t>
      </w:r>
      <w:proofErr w:type="spellStart"/>
      <w:r w:rsidRPr="00E428A0">
        <w:rPr>
          <w:rFonts w:asciiTheme="majorHAnsi" w:hAnsiTheme="majorHAnsi" w:cstheme="majorHAnsi"/>
          <w:b/>
          <w:bCs/>
        </w:rPr>
        <w:t>anual</w:t>
      </w:r>
      <w:proofErr w:type="spellEnd"/>
      <w:r w:rsidRPr="00E428A0">
        <w:rPr>
          <w:rFonts w:asciiTheme="majorHAnsi" w:hAnsiTheme="majorHAnsi" w:cstheme="majorHAnsi"/>
        </w:rPr>
        <w:t xml:space="preserve">, care </w:t>
      </w:r>
      <w:proofErr w:type="spellStart"/>
      <w:r w:rsidRPr="00E428A0">
        <w:rPr>
          <w:rFonts w:asciiTheme="majorHAnsi" w:hAnsiTheme="majorHAnsi" w:cstheme="majorHAnsi"/>
        </w:rPr>
        <w:t>va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stabili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livrabilele</w:t>
      </w:r>
      <w:proofErr w:type="spellEnd"/>
      <w:r w:rsidRPr="00E428A0">
        <w:rPr>
          <w:rFonts w:asciiTheme="majorHAnsi" w:hAnsiTheme="majorHAnsi" w:cstheme="majorHAnsi"/>
        </w:rPr>
        <w:t xml:space="preserve">, </w:t>
      </w:r>
      <w:proofErr w:type="spellStart"/>
      <w:r w:rsidRPr="00E428A0">
        <w:rPr>
          <w:rFonts w:asciiTheme="majorHAnsi" w:hAnsiTheme="majorHAnsi" w:cstheme="majorHAnsi"/>
        </w:rPr>
        <w:t>termenele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și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resursele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alocate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fiecărei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etape</w:t>
      </w:r>
      <w:proofErr w:type="spellEnd"/>
      <w:r w:rsidRPr="00E428A0">
        <w:rPr>
          <w:rFonts w:asciiTheme="majorHAnsi" w:hAnsiTheme="majorHAnsi" w:cstheme="majorHAnsi"/>
        </w:rPr>
        <w:t xml:space="preserve"> de </w:t>
      </w:r>
      <w:proofErr w:type="spellStart"/>
      <w:r w:rsidRPr="00E428A0">
        <w:rPr>
          <w:rFonts w:asciiTheme="majorHAnsi" w:hAnsiTheme="majorHAnsi" w:cstheme="majorHAnsi"/>
        </w:rPr>
        <w:t>execuție</w:t>
      </w:r>
      <w:proofErr w:type="spellEnd"/>
    </w:p>
    <w:p w14:paraId="6600F186" w14:textId="77777777" w:rsidR="002C1809" w:rsidRPr="00E428A0" w:rsidRDefault="002C1809" w:rsidP="0000334B">
      <w:pPr>
        <w:pStyle w:val="ListParagraph"/>
        <w:rPr>
          <w:rFonts w:asciiTheme="majorHAnsi" w:hAnsiTheme="majorHAnsi" w:cstheme="majorHAnsi"/>
        </w:rPr>
      </w:pPr>
      <w:proofErr w:type="spellStart"/>
      <w:r w:rsidRPr="00E428A0">
        <w:rPr>
          <w:rFonts w:asciiTheme="majorHAnsi" w:hAnsiTheme="majorHAnsi" w:cstheme="majorHAnsi"/>
          <w:b/>
          <w:bCs/>
        </w:rPr>
        <w:t>Execuția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propriu-zisă</w:t>
      </w:r>
      <w:proofErr w:type="spellEnd"/>
      <w:r w:rsidRPr="00E428A0">
        <w:rPr>
          <w:rFonts w:asciiTheme="majorHAnsi" w:hAnsiTheme="majorHAnsi" w:cstheme="majorHAnsi"/>
        </w:rPr>
        <w:t xml:space="preserve"> a </w:t>
      </w:r>
      <w:proofErr w:type="spellStart"/>
      <w:r w:rsidRPr="00E428A0">
        <w:rPr>
          <w:rFonts w:asciiTheme="majorHAnsi" w:hAnsiTheme="majorHAnsi" w:cstheme="majorHAnsi"/>
        </w:rPr>
        <w:t>lucrărilor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va</w:t>
      </w:r>
      <w:proofErr w:type="spellEnd"/>
      <w:r w:rsidRPr="00E428A0">
        <w:rPr>
          <w:rFonts w:asciiTheme="majorHAnsi" w:hAnsiTheme="majorHAnsi" w:cstheme="majorHAnsi"/>
        </w:rPr>
        <w:t xml:space="preserve"> fi </w:t>
      </w:r>
      <w:proofErr w:type="spellStart"/>
      <w:r w:rsidRPr="00E428A0">
        <w:rPr>
          <w:rFonts w:asciiTheme="majorHAnsi" w:hAnsiTheme="majorHAnsi" w:cstheme="majorHAnsi"/>
        </w:rPr>
        <w:t>condiționată</w:t>
      </w:r>
      <w:proofErr w:type="spellEnd"/>
      <w:r w:rsidRPr="00E428A0">
        <w:rPr>
          <w:rFonts w:asciiTheme="majorHAnsi" w:hAnsiTheme="majorHAnsi" w:cstheme="majorHAnsi"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</w:rPr>
        <w:t>aprobarea</w:t>
      </w:r>
      <w:proofErr w:type="spellEnd"/>
      <w:r w:rsidRPr="00E428A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</w:rPr>
        <w:t>prealabilă</w:t>
      </w:r>
      <w:proofErr w:type="spellEnd"/>
      <w:r w:rsidRPr="00E428A0">
        <w:rPr>
          <w:rFonts w:asciiTheme="majorHAnsi" w:hAnsiTheme="majorHAnsi" w:cstheme="majorHAnsi"/>
        </w:rPr>
        <w:t xml:space="preserve"> a </w:t>
      </w:r>
      <w:proofErr w:type="spellStart"/>
      <w:r w:rsidRPr="00E428A0">
        <w:rPr>
          <w:rFonts w:asciiTheme="majorHAnsi" w:hAnsiTheme="majorHAnsi" w:cstheme="majorHAnsi"/>
        </w:rPr>
        <w:t>fiecărui</w:t>
      </w:r>
      <w:proofErr w:type="spellEnd"/>
      <w:r w:rsidRPr="00E428A0">
        <w:rPr>
          <w:rFonts w:asciiTheme="majorHAnsi" w:hAnsiTheme="majorHAnsi" w:cstheme="majorHAnsi"/>
        </w:rPr>
        <w:t xml:space="preserve"> „Scope of Work”, </w:t>
      </w:r>
      <w:proofErr w:type="spellStart"/>
      <w:r w:rsidRPr="00E428A0">
        <w:rPr>
          <w:rFonts w:asciiTheme="majorHAnsi" w:hAnsiTheme="majorHAnsi" w:cstheme="majorHAnsi"/>
        </w:rPr>
        <w:t>stabilit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în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baza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priorităților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și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planificării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agreate</w:t>
      </w:r>
      <w:proofErr w:type="spellEnd"/>
      <w:r w:rsidRPr="00E428A0">
        <w:rPr>
          <w:rFonts w:asciiTheme="majorHAnsi" w:hAnsiTheme="majorHAnsi" w:cstheme="majorHAnsi"/>
        </w:rPr>
        <w:t xml:space="preserve"> </w:t>
      </w:r>
      <w:proofErr w:type="spellStart"/>
      <w:r w:rsidRPr="00E428A0">
        <w:rPr>
          <w:rFonts w:asciiTheme="majorHAnsi" w:hAnsiTheme="majorHAnsi" w:cstheme="majorHAnsi"/>
        </w:rPr>
        <w:t>împreună</w:t>
      </w:r>
      <w:proofErr w:type="spellEnd"/>
      <w:r w:rsidRPr="00E428A0">
        <w:rPr>
          <w:rFonts w:asciiTheme="majorHAnsi" w:hAnsiTheme="majorHAnsi" w:cstheme="majorHAnsi"/>
        </w:rPr>
        <w:t>.</w:t>
      </w:r>
    </w:p>
    <w:p w14:paraId="11F7A229" w14:textId="77777777" w:rsidR="002C1809" w:rsidRPr="00E428A0" w:rsidRDefault="002C1809" w:rsidP="0000334B">
      <w:pPr>
        <w:pStyle w:val="ListParagraph"/>
        <w:ind w:left="0"/>
        <w:rPr>
          <w:rFonts w:asciiTheme="majorHAnsi" w:hAnsiTheme="majorHAnsi" w:cstheme="majorHAnsi"/>
        </w:rPr>
      </w:pPr>
    </w:p>
    <w:p w14:paraId="32CA665A" w14:textId="77777777" w:rsidR="009E493E" w:rsidRPr="00E428A0" w:rsidRDefault="009E493E" w:rsidP="004F4BBB">
      <w:pPr>
        <w:pStyle w:val="paragraph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29A4BFB1" w14:textId="4E899E1C" w:rsidR="00B731A5" w:rsidRPr="00E428A0" w:rsidRDefault="00324599" w:rsidP="00324599">
      <w:pPr>
        <w:pStyle w:val="Heading3"/>
        <w:rPr>
          <w:rFonts w:cstheme="majorHAnsi"/>
          <w:smallCaps/>
          <w:color w:val="365F91" w:themeColor="accent1" w:themeShade="BF"/>
        </w:rPr>
      </w:pPr>
      <w:r w:rsidRPr="00E428A0">
        <w:rPr>
          <w:rFonts w:cstheme="majorHAnsi"/>
          <w:smallCaps/>
          <w:color w:val="365F91" w:themeColor="accent1" w:themeShade="BF"/>
        </w:rPr>
        <w:t>6. CRITERII DE EVALUARE</w:t>
      </w:r>
    </w:p>
    <w:p w14:paraId="1C805CDC" w14:textId="77777777" w:rsidR="00324599" w:rsidRPr="00E428A0" w:rsidRDefault="00324599" w:rsidP="00324599">
      <w:pPr>
        <w:rPr>
          <w:rFonts w:asciiTheme="majorHAnsi" w:hAnsiTheme="majorHAnsi" w:cstheme="majorHAnsi"/>
        </w:rPr>
      </w:pPr>
    </w:p>
    <w:p w14:paraId="50CB2CDE" w14:textId="77777777" w:rsidR="00D14DEB" w:rsidRPr="00E428A0" w:rsidRDefault="00D14DEB" w:rsidP="00D14DEB">
      <w:pPr>
        <w:ind w:right="43"/>
        <w:jc w:val="both"/>
        <w:rPr>
          <w:rFonts w:asciiTheme="majorHAnsi" w:hAnsiTheme="majorHAnsi" w:cstheme="majorHAnsi"/>
          <w:color w:val="000000"/>
          <w:lang w:val="fr-FR"/>
        </w:rPr>
      </w:pP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Vor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fi evaluate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doar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ofertele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care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îndeplinesc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Criteriile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Eligibilitate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care sunt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confirmate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ca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fiind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valide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conforme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cu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specificațiile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prezentate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în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acest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document.</w:t>
      </w:r>
      <w:r w:rsidRPr="00E428A0">
        <w:rPr>
          <w:rFonts w:asciiTheme="majorHAnsi" w:hAnsiTheme="majorHAnsi" w:cstheme="majorHAnsi"/>
          <w:color w:val="000000"/>
        </w:rPr>
        <w:br/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Ofertanții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trebuie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să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se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asigure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că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au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furnizat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suficiente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informații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relevante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pentru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ca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propunerile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lor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să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poată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fi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evaluate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raport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cu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fiecare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dintre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criteriile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atribuire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prezentate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mai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jos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>.</w:t>
      </w:r>
    </w:p>
    <w:p w14:paraId="1D851C4A" w14:textId="77777777" w:rsidR="00D14DEB" w:rsidRPr="00E428A0" w:rsidRDefault="00D14DEB" w:rsidP="00D14DEB">
      <w:pPr>
        <w:ind w:right="43"/>
        <w:jc w:val="both"/>
        <w:rPr>
          <w:rFonts w:asciiTheme="majorHAnsi" w:hAnsiTheme="majorHAnsi" w:cstheme="majorHAnsi"/>
          <w:color w:val="000000"/>
        </w:rPr>
      </w:pP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Evaluarea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ofertelor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depuse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se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va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realiza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pe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baza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următoarelor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criterii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a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ponderilor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aferente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>:</w:t>
      </w:r>
    </w:p>
    <w:p w14:paraId="169AFBFB" w14:textId="77777777" w:rsidR="00D14DEB" w:rsidRPr="00E428A0" w:rsidRDefault="00D14DEB" w:rsidP="00D14DEB">
      <w:pPr>
        <w:ind w:right="43"/>
        <w:jc w:val="both"/>
        <w:rPr>
          <w:rFonts w:asciiTheme="majorHAnsi" w:hAnsiTheme="majorHAnsi" w:cstheme="majorHAnsi"/>
          <w:b/>
          <w:bCs/>
          <w:color w:val="000000"/>
        </w:rPr>
      </w:pPr>
      <w:r w:rsidRPr="00E428A0">
        <w:rPr>
          <w:rFonts w:asciiTheme="majorHAnsi" w:hAnsiTheme="majorHAnsi" w:cstheme="majorHAnsi"/>
          <w:b/>
          <w:bCs/>
          <w:color w:val="000000"/>
        </w:rPr>
        <w:t xml:space="preserve">1.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Evaluare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Tehnică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și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de Securitate</w:t>
      </w:r>
    </w:p>
    <w:p w14:paraId="52C18F65" w14:textId="77777777" w:rsidR="00D14DEB" w:rsidRPr="00E428A0" w:rsidRDefault="00D14DEB" w:rsidP="00D14DEB">
      <w:pPr>
        <w:ind w:right="43"/>
        <w:jc w:val="both"/>
        <w:rPr>
          <w:rFonts w:asciiTheme="majorHAnsi" w:hAnsiTheme="majorHAnsi" w:cstheme="majorHAnsi"/>
          <w:color w:val="000000"/>
        </w:rPr>
      </w:pPr>
      <w:proofErr w:type="spellStart"/>
      <w:r w:rsidRPr="00E428A0">
        <w:rPr>
          <w:rFonts w:asciiTheme="majorHAnsi" w:hAnsiTheme="majorHAnsi" w:cstheme="majorHAnsi"/>
          <w:color w:val="000000"/>
        </w:rPr>
        <w:t>Evaluarea</w:t>
      </w:r>
      <w:proofErr w:type="spellEnd"/>
      <w:r w:rsidRPr="00E428A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color w:val="000000"/>
        </w:rPr>
        <w:t>soluției</w:t>
      </w:r>
      <w:proofErr w:type="spellEnd"/>
      <w:r w:rsidRPr="00E428A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color w:val="000000"/>
        </w:rPr>
        <w:t>tehnice</w:t>
      </w:r>
      <w:proofErr w:type="spellEnd"/>
      <w:r w:rsidRPr="00E428A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color w:val="000000"/>
        </w:rPr>
        <w:t>propuse</w:t>
      </w:r>
      <w:proofErr w:type="spellEnd"/>
      <w:r w:rsidRPr="00E428A0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E428A0">
        <w:rPr>
          <w:rFonts w:asciiTheme="majorHAnsi" w:hAnsiTheme="majorHAnsi" w:cstheme="majorHAnsi"/>
          <w:color w:val="000000"/>
        </w:rPr>
        <w:t>incluzând</w:t>
      </w:r>
      <w:proofErr w:type="spellEnd"/>
      <w:r w:rsidRPr="00E428A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arhitectura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sistemului</w:t>
      </w:r>
      <w:proofErr w:type="spellEnd"/>
      <w:r w:rsidRPr="00E428A0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funcționalitatea</w:t>
      </w:r>
      <w:proofErr w:type="spellEnd"/>
      <w:r w:rsidRPr="00E428A0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scalabilitatea</w:t>
      </w:r>
      <w:proofErr w:type="spellEnd"/>
      <w:r w:rsidRPr="00E428A0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capabilitățile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integrare</w:t>
      </w:r>
      <w:proofErr w:type="spellEnd"/>
      <w:r w:rsidRPr="00E428A0">
        <w:rPr>
          <w:rFonts w:asciiTheme="majorHAnsi" w:hAnsiTheme="majorHAnsi" w:cstheme="majorHAnsi"/>
          <w:color w:val="000000"/>
        </w:rPr>
        <w:t xml:space="preserve">, precum </w:t>
      </w:r>
      <w:proofErr w:type="spellStart"/>
      <w:r w:rsidRPr="00E428A0">
        <w:rPr>
          <w:rFonts w:asciiTheme="majorHAnsi" w:hAnsiTheme="majorHAnsi" w:cstheme="majorHAnsi"/>
          <w:color w:val="000000"/>
        </w:rPr>
        <w:t>și</w:t>
      </w:r>
      <w:proofErr w:type="spellEnd"/>
      <w:r w:rsidRPr="00E428A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conformitatea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cu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standardele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securitate</w:t>
      </w:r>
      <w:proofErr w:type="spellEnd"/>
      <w:r w:rsidRPr="00E428A0">
        <w:rPr>
          <w:rFonts w:asciiTheme="majorHAnsi" w:hAnsiTheme="majorHAnsi" w:cstheme="majorHAnsi"/>
          <w:color w:val="000000"/>
        </w:rPr>
        <w:t>.</w:t>
      </w:r>
    </w:p>
    <w:p w14:paraId="66A6ECE8" w14:textId="77777777" w:rsidR="00D14DEB" w:rsidRPr="00E428A0" w:rsidRDefault="00D14DEB" w:rsidP="00D14DEB">
      <w:pPr>
        <w:ind w:right="43"/>
        <w:jc w:val="both"/>
        <w:rPr>
          <w:rFonts w:asciiTheme="majorHAnsi" w:hAnsiTheme="majorHAnsi" w:cstheme="majorHAnsi"/>
          <w:b/>
          <w:bCs/>
          <w:color w:val="000000"/>
        </w:rPr>
      </w:pPr>
      <w:r w:rsidRPr="00E428A0">
        <w:rPr>
          <w:rFonts w:asciiTheme="majorHAnsi" w:hAnsiTheme="majorHAnsi" w:cstheme="majorHAnsi"/>
          <w:b/>
          <w:bCs/>
          <w:color w:val="000000"/>
        </w:rPr>
        <w:t xml:space="preserve">2.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Propunere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Financiară</w:t>
      </w:r>
      <w:proofErr w:type="spellEnd"/>
    </w:p>
    <w:p w14:paraId="2CDB6A9B" w14:textId="77777777" w:rsidR="00D14DEB" w:rsidRPr="00E428A0" w:rsidRDefault="00D14DEB" w:rsidP="00D14DEB">
      <w:pPr>
        <w:ind w:right="43"/>
        <w:jc w:val="both"/>
        <w:rPr>
          <w:rFonts w:asciiTheme="majorHAnsi" w:hAnsiTheme="majorHAnsi" w:cstheme="majorHAnsi"/>
          <w:color w:val="000000"/>
        </w:rPr>
      </w:pPr>
      <w:proofErr w:type="spellStart"/>
      <w:r w:rsidRPr="00E428A0">
        <w:rPr>
          <w:rFonts w:asciiTheme="majorHAnsi" w:hAnsiTheme="majorHAnsi" w:cstheme="majorHAnsi"/>
          <w:color w:val="000000"/>
        </w:rPr>
        <w:t>Evaluarea</w:t>
      </w:r>
      <w:proofErr w:type="spellEnd"/>
      <w:r w:rsidRPr="00E428A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eficienței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economice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generale a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propunerii</w:t>
      </w:r>
      <w:proofErr w:type="spellEnd"/>
      <w:r w:rsidRPr="00E428A0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E428A0">
        <w:rPr>
          <w:rFonts w:asciiTheme="majorHAnsi" w:hAnsiTheme="majorHAnsi" w:cstheme="majorHAnsi"/>
          <w:color w:val="000000"/>
        </w:rPr>
        <w:t>inclusiv</w:t>
      </w:r>
      <w:proofErr w:type="spellEnd"/>
      <w:r w:rsidRPr="00E428A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costul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total de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deținere</w:t>
      </w:r>
      <w:proofErr w:type="spellEnd"/>
      <w:r w:rsidRPr="00E428A0">
        <w:rPr>
          <w:rFonts w:asciiTheme="majorHAnsi" w:hAnsiTheme="majorHAnsi" w:cstheme="majorHAnsi"/>
          <w:color w:val="000000"/>
        </w:rPr>
        <w:t xml:space="preserve"> (TCO) </w:t>
      </w:r>
      <w:proofErr w:type="spellStart"/>
      <w:r w:rsidRPr="00E428A0">
        <w:rPr>
          <w:rFonts w:asciiTheme="majorHAnsi" w:hAnsiTheme="majorHAnsi" w:cstheme="majorHAnsi"/>
          <w:color w:val="000000"/>
        </w:rPr>
        <w:t>și</w:t>
      </w:r>
      <w:proofErr w:type="spellEnd"/>
      <w:r w:rsidRPr="00E428A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claritatea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structurii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prețuri</w:t>
      </w:r>
      <w:proofErr w:type="spellEnd"/>
      <w:r w:rsidRPr="00E428A0">
        <w:rPr>
          <w:rFonts w:asciiTheme="majorHAnsi" w:hAnsiTheme="majorHAnsi" w:cstheme="majorHAnsi"/>
          <w:color w:val="000000"/>
        </w:rPr>
        <w:t>.</w:t>
      </w:r>
    </w:p>
    <w:p w14:paraId="78958C7B" w14:textId="77777777" w:rsidR="00D14DEB" w:rsidRPr="00E428A0" w:rsidRDefault="00D14DEB" w:rsidP="00D14DEB">
      <w:pPr>
        <w:ind w:right="43"/>
        <w:jc w:val="both"/>
        <w:rPr>
          <w:rFonts w:asciiTheme="majorHAnsi" w:hAnsiTheme="majorHAnsi" w:cstheme="majorHAnsi"/>
          <w:b/>
          <w:bCs/>
          <w:color w:val="000000"/>
        </w:rPr>
      </w:pPr>
      <w:r w:rsidRPr="00E428A0">
        <w:rPr>
          <w:rFonts w:asciiTheme="majorHAnsi" w:hAnsiTheme="majorHAnsi" w:cstheme="majorHAnsi"/>
          <w:b/>
          <w:bCs/>
          <w:color w:val="000000"/>
        </w:rPr>
        <w:t xml:space="preserve">3. Analiza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</w:rPr>
        <w:t>Riscurilor</w:t>
      </w:r>
      <w:proofErr w:type="spellEnd"/>
    </w:p>
    <w:p w14:paraId="0106FD90" w14:textId="16B158E3" w:rsidR="00D14DEB" w:rsidRPr="00E428A0" w:rsidRDefault="00D14DEB" w:rsidP="00E428A0">
      <w:pPr>
        <w:ind w:right="43"/>
        <w:jc w:val="both"/>
        <w:rPr>
          <w:rFonts w:asciiTheme="majorHAnsi" w:hAnsiTheme="majorHAnsi" w:cstheme="majorHAnsi"/>
          <w:color w:val="000000"/>
          <w:lang w:val="fr-FR"/>
        </w:rPr>
      </w:pP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Analiza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modului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care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ofertantul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respectă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  <w:lang w:val="fr-FR"/>
        </w:rPr>
        <w:t>cerințele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  <w:lang w:val="fr-FR"/>
        </w:rPr>
        <w:t>reglementare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  <w:lang w:val="fr-FR"/>
        </w:rPr>
        <w:t>politicile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  <w:lang w:val="fr-FR"/>
        </w:rPr>
        <w:t>protecție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  <w:lang w:val="fr-FR"/>
        </w:rPr>
        <w:t>datelor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  <w:lang w:val="fr-FR"/>
        </w:rPr>
        <w:t>strategiile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  <w:lang w:val="fr-FR"/>
        </w:rPr>
        <w:t>reducere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  <w:lang w:val="fr-FR"/>
        </w:rPr>
        <w:t xml:space="preserve"> a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  <w:lang w:val="fr-FR"/>
        </w:rPr>
        <w:t>riscurilor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,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precum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color w:val="000000"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  <w:lang w:val="fr-FR"/>
        </w:rPr>
        <w:t>alinierea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  <w:lang w:val="fr-FR"/>
        </w:rPr>
        <w:t>cu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  <w:lang w:val="fr-FR"/>
        </w:rPr>
        <w:t>standardele</w:t>
      </w:r>
      <w:proofErr w:type="spellEnd"/>
      <w:r w:rsidRPr="00E428A0">
        <w:rPr>
          <w:rFonts w:asciiTheme="majorHAnsi" w:hAnsiTheme="majorHAnsi" w:cstheme="majorHAnsi"/>
          <w:b/>
          <w:bCs/>
          <w:color w:val="000000"/>
          <w:lang w:val="fr-FR"/>
        </w:rPr>
        <w:t xml:space="preserve"> interne de </w:t>
      </w:r>
      <w:proofErr w:type="spellStart"/>
      <w:r w:rsidRPr="00E428A0">
        <w:rPr>
          <w:rFonts w:asciiTheme="majorHAnsi" w:hAnsiTheme="majorHAnsi" w:cstheme="majorHAnsi"/>
          <w:b/>
          <w:bCs/>
          <w:color w:val="000000"/>
          <w:lang w:val="fr-FR"/>
        </w:rPr>
        <w:t>conformitate</w:t>
      </w:r>
      <w:proofErr w:type="spellEnd"/>
      <w:r w:rsidRPr="00E428A0">
        <w:rPr>
          <w:rFonts w:asciiTheme="majorHAnsi" w:hAnsiTheme="majorHAnsi" w:cstheme="majorHAnsi"/>
          <w:color w:val="000000"/>
          <w:lang w:val="fr-FR"/>
        </w:rPr>
        <w:t>.</w:t>
      </w:r>
      <w:bookmarkStart w:id="9" w:name="_Toc199751197"/>
    </w:p>
    <w:p w14:paraId="51FC7D0C" w14:textId="77777777" w:rsidR="00E428A0" w:rsidRPr="00E428A0" w:rsidRDefault="00E428A0" w:rsidP="00E428A0">
      <w:pPr>
        <w:ind w:right="43"/>
        <w:jc w:val="both"/>
        <w:rPr>
          <w:rFonts w:asciiTheme="majorHAnsi" w:hAnsiTheme="majorHAnsi" w:cstheme="majorHAnsi"/>
          <w:color w:val="000000"/>
          <w:lang w:val="fr-FR"/>
        </w:rPr>
      </w:pPr>
    </w:p>
    <w:p w14:paraId="4B440019" w14:textId="77777777" w:rsidR="00E428A0" w:rsidRDefault="00E428A0" w:rsidP="00E428A0">
      <w:pPr>
        <w:ind w:right="43"/>
        <w:jc w:val="both"/>
        <w:rPr>
          <w:rFonts w:asciiTheme="majorHAnsi" w:hAnsiTheme="majorHAnsi" w:cstheme="majorHAnsi"/>
          <w:color w:val="000000"/>
          <w:lang w:val="fr-FR"/>
        </w:rPr>
      </w:pPr>
    </w:p>
    <w:p w14:paraId="186F6FC7" w14:textId="77777777" w:rsidR="00E428A0" w:rsidRDefault="00E428A0" w:rsidP="00E428A0">
      <w:pPr>
        <w:ind w:right="43"/>
        <w:jc w:val="both"/>
        <w:rPr>
          <w:rFonts w:asciiTheme="majorHAnsi" w:hAnsiTheme="majorHAnsi" w:cstheme="majorHAnsi"/>
          <w:color w:val="000000"/>
          <w:lang w:val="fr-FR"/>
        </w:rPr>
      </w:pPr>
    </w:p>
    <w:p w14:paraId="0EA950CB" w14:textId="77777777" w:rsidR="00E428A0" w:rsidRDefault="00E428A0" w:rsidP="00E428A0">
      <w:pPr>
        <w:ind w:right="43"/>
        <w:jc w:val="both"/>
        <w:rPr>
          <w:rFonts w:asciiTheme="majorHAnsi" w:hAnsiTheme="majorHAnsi" w:cstheme="majorHAnsi"/>
          <w:color w:val="000000"/>
          <w:lang w:val="fr-FR"/>
        </w:rPr>
      </w:pPr>
    </w:p>
    <w:p w14:paraId="14F19D04" w14:textId="77777777" w:rsidR="00E428A0" w:rsidRPr="00E428A0" w:rsidRDefault="00E428A0" w:rsidP="00E428A0">
      <w:pPr>
        <w:ind w:right="43"/>
        <w:jc w:val="both"/>
        <w:rPr>
          <w:rFonts w:asciiTheme="majorHAnsi" w:hAnsiTheme="majorHAnsi" w:cstheme="majorHAnsi"/>
          <w:color w:val="000000"/>
          <w:lang w:val="fr-FR"/>
        </w:rPr>
      </w:pPr>
    </w:p>
    <w:p w14:paraId="2553D4B8" w14:textId="6BE9BD10" w:rsidR="002E3C3B" w:rsidRPr="00E428A0" w:rsidRDefault="002A685B" w:rsidP="00893642">
      <w:pPr>
        <w:pStyle w:val="Heading1"/>
        <w:rPr>
          <w:rFonts w:cstheme="majorHAnsi"/>
          <w:smallCaps/>
          <w:sz w:val="22"/>
          <w:szCs w:val="22"/>
          <w:lang w:val="fr-FR"/>
        </w:rPr>
      </w:pPr>
      <w:r w:rsidRPr="00E428A0">
        <w:rPr>
          <w:rFonts w:cstheme="majorHAnsi"/>
          <w:smallCaps/>
          <w:sz w:val="22"/>
          <w:szCs w:val="22"/>
          <w:lang w:val="fr-FR"/>
        </w:rPr>
        <w:lastRenderedPageBreak/>
        <w:t>7.</w:t>
      </w:r>
      <w:bookmarkEnd w:id="9"/>
      <w:r w:rsidR="000D6340" w:rsidRPr="00E428A0">
        <w:rPr>
          <w:rFonts w:cstheme="majorHAnsi"/>
          <w:sz w:val="22"/>
          <w:szCs w:val="22"/>
          <w:lang w:val="fr-FR"/>
        </w:rPr>
        <w:t xml:space="preserve"> </w:t>
      </w:r>
      <w:r w:rsidR="000D6340" w:rsidRPr="00E428A0">
        <w:rPr>
          <w:rFonts w:cstheme="majorHAnsi"/>
          <w:smallCaps/>
          <w:sz w:val="22"/>
          <w:szCs w:val="22"/>
          <w:lang w:val="fr-FR"/>
        </w:rPr>
        <w:t>TERMENE LIMITĂ</w:t>
      </w:r>
    </w:p>
    <w:p w14:paraId="49FAF0F9" w14:textId="77777777" w:rsidR="00893642" w:rsidRPr="00E428A0" w:rsidRDefault="00893642" w:rsidP="00893642">
      <w:pPr>
        <w:rPr>
          <w:rFonts w:asciiTheme="majorHAnsi" w:hAnsiTheme="majorHAnsi" w:cstheme="majorHAnsi"/>
          <w:lang w:val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4"/>
        <w:gridCol w:w="2476"/>
      </w:tblGrid>
      <w:tr w:rsidR="002E3C3B" w:rsidRPr="00E428A0" w14:paraId="35AFC73F" w14:textId="77777777" w:rsidTr="0011389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C146F56" w14:textId="77777777" w:rsidR="002E3C3B" w:rsidRPr="00E428A0" w:rsidRDefault="002E3C3B" w:rsidP="00113895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E428A0">
              <w:rPr>
                <w:rFonts w:asciiTheme="majorHAnsi" w:hAnsiTheme="majorHAnsi" w:cstheme="majorHAnsi"/>
                <w:b/>
                <w:bCs/>
              </w:rPr>
              <w:t>Etapă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FFFD93" w14:textId="77777777" w:rsidR="002E3C3B" w:rsidRPr="00E428A0" w:rsidRDefault="002E3C3B" w:rsidP="00113895">
            <w:pPr>
              <w:rPr>
                <w:rFonts w:asciiTheme="majorHAnsi" w:hAnsiTheme="majorHAnsi" w:cstheme="majorHAnsi"/>
                <w:b/>
                <w:bCs/>
              </w:rPr>
            </w:pPr>
            <w:r w:rsidRPr="00E428A0">
              <w:rPr>
                <w:rFonts w:asciiTheme="majorHAnsi" w:hAnsiTheme="majorHAnsi" w:cstheme="majorHAnsi"/>
                <w:b/>
                <w:bCs/>
              </w:rPr>
              <w:t>Termen</w:t>
            </w:r>
          </w:p>
        </w:tc>
      </w:tr>
      <w:tr w:rsidR="002E3C3B" w:rsidRPr="00E428A0" w14:paraId="4DCA16B3" w14:textId="77777777" w:rsidTr="001138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7B835F" w14:textId="77777777" w:rsidR="002E3C3B" w:rsidRPr="00E428A0" w:rsidRDefault="002E3C3B" w:rsidP="00113895">
            <w:pPr>
              <w:rPr>
                <w:rFonts w:asciiTheme="majorHAnsi" w:hAnsiTheme="majorHAnsi" w:cstheme="majorHAnsi"/>
              </w:rPr>
            </w:pPr>
            <w:proofErr w:type="spellStart"/>
            <w:r w:rsidRPr="00E428A0">
              <w:rPr>
                <w:rFonts w:asciiTheme="majorHAnsi" w:hAnsiTheme="majorHAnsi" w:cstheme="majorHAnsi"/>
              </w:rPr>
              <w:t>Lansare</w:t>
            </w:r>
            <w:proofErr w:type="spellEnd"/>
            <w:r w:rsidRPr="00E428A0">
              <w:rPr>
                <w:rFonts w:asciiTheme="majorHAnsi" w:hAnsiTheme="majorHAnsi" w:cstheme="majorHAnsi"/>
              </w:rPr>
              <w:t xml:space="preserve"> RFP </w:t>
            </w:r>
            <w:proofErr w:type="spellStart"/>
            <w:r w:rsidRPr="00E428A0">
              <w:rPr>
                <w:rFonts w:asciiTheme="majorHAnsi" w:hAnsiTheme="majorHAnsi" w:cstheme="majorHAnsi"/>
              </w:rPr>
              <w:t>către</w:t>
            </w:r>
            <w:proofErr w:type="spellEnd"/>
            <w:r w:rsidRPr="00E428A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E428A0">
              <w:rPr>
                <w:rFonts w:asciiTheme="majorHAnsi" w:hAnsiTheme="majorHAnsi" w:cstheme="majorHAnsi"/>
              </w:rPr>
              <w:t>furnizori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6B91EE" w14:textId="5178AADF" w:rsidR="002E3C3B" w:rsidRPr="00E428A0" w:rsidRDefault="002E3C3B" w:rsidP="00113895">
            <w:pPr>
              <w:rPr>
                <w:rFonts w:asciiTheme="majorHAnsi" w:hAnsiTheme="majorHAnsi" w:cstheme="majorHAnsi"/>
              </w:rPr>
            </w:pPr>
            <w:r w:rsidRPr="00E428A0">
              <w:rPr>
                <w:rFonts w:asciiTheme="majorHAnsi" w:hAnsiTheme="majorHAnsi" w:cstheme="majorHAnsi"/>
                <w:b/>
                <w:bCs/>
              </w:rPr>
              <w:t>1</w:t>
            </w:r>
            <w:r w:rsidR="007C74D7">
              <w:rPr>
                <w:rFonts w:asciiTheme="majorHAnsi" w:hAnsiTheme="majorHAnsi" w:cstheme="majorHAnsi"/>
                <w:b/>
                <w:bCs/>
              </w:rPr>
              <w:t>2</w:t>
            </w:r>
            <w:r w:rsidRPr="00E428A0">
              <w:rPr>
                <w:rFonts w:asciiTheme="majorHAnsi" w:hAnsiTheme="majorHAnsi" w:cstheme="majorHAnsi"/>
                <w:b/>
                <w:bCs/>
              </w:rPr>
              <w:t xml:space="preserve"> august 2025</w:t>
            </w:r>
          </w:p>
        </w:tc>
      </w:tr>
      <w:tr w:rsidR="002E3C3B" w:rsidRPr="00E428A0" w14:paraId="7D48221E" w14:textId="77777777" w:rsidTr="001138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D5B68E" w14:textId="77777777" w:rsidR="002E3C3B" w:rsidRPr="00E428A0" w:rsidRDefault="002E3C3B" w:rsidP="00113895">
            <w:pPr>
              <w:rPr>
                <w:rFonts w:asciiTheme="majorHAnsi" w:hAnsiTheme="majorHAnsi" w:cstheme="majorHAnsi"/>
              </w:rPr>
            </w:pPr>
            <w:proofErr w:type="spellStart"/>
            <w:r w:rsidRPr="00E428A0">
              <w:rPr>
                <w:rFonts w:asciiTheme="majorHAnsi" w:hAnsiTheme="majorHAnsi" w:cstheme="majorHAnsi"/>
              </w:rPr>
              <w:t>Perioadă</w:t>
            </w:r>
            <w:proofErr w:type="spellEnd"/>
            <w:r w:rsidRPr="00E428A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E428A0">
              <w:rPr>
                <w:rFonts w:asciiTheme="majorHAnsi" w:hAnsiTheme="majorHAnsi" w:cstheme="majorHAnsi"/>
              </w:rPr>
              <w:t>întrebări</w:t>
            </w:r>
            <w:proofErr w:type="spellEnd"/>
            <w:r w:rsidRPr="00E428A0">
              <w:rPr>
                <w:rFonts w:asciiTheme="majorHAnsi" w:hAnsiTheme="majorHAnsi" w:cstheme="majorHAnsi"/>
              </w:rPr>
              <w:t xml:space="preserve"> &amp; </w:t>
            </w:r>
            <w:proofErr w:type="spellStart"/>
            <w:r w:rsidRPr="00E428A0">
              <w:rPr>
                <w:rFonts w:asciiTheme="majorHAnsi" w:hAnsiTheme="majorHAnsi" w:cstheme="majorHAnsi"/>
              </w:rPr>
              <w:t>răspunsuri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C94426" w14:textId="3F75A6C9" w:rsidR="002E3C3B" w:rsidRPr="00E428A0" w:rsidRDefault="002E3C3B" w:rsidP="00113895">
            <w:pPr>
              <w:rPr>
                <w:rFonts w:asciiTheme="majorHAnsi" w:hAnsiTheme="majorHAnsi" w:cstheme="majorHAnsi"/>
              </w:rPr>
            </w:pPr>
            <w:r w:rsidRPr="00E428A0">
              <w:rPr>
                <w:rFonts w:asciiTheme="majorHAnsi" w:hAnsiTheme="majorHAnsi" w:cstheme="majorHAnsi"/>
                <w:b/>
                <w:bCs/>
              </w:rPr>
              <w:t>1</w:t>
            </w:r>
            <w:r w:rsidR="007C74D7">
              <w:rPr>
                <w:rFonts w:asciiTheme="majorHAnsi" w:hAnsiTheme="majorHAnsi" w:cstheme="majorHAnsi"/>
                <w:b/>
                <w:bCs/>
              </w:rPr>
              <w:t>2</w:t>
            </w:r>
            <w:r w:rsidRPr="00E428A0">
              <w:rPr>
                <w:rFonts w:asciiTheme="majorHAnsi" w:hAnsiTheme="majorHAnsi" w:cstheme="majorHAnsi"/>
                <w:b/>
                <w:bCs/>
              </w:rPr>
              <w:t xml:space="preserve"> – 19 august 2025</w:t>
            </w:r>
          </w:p>
        </w:tc>
      </w:tr>
      <w:tr w:rsidR="002E3C3B" w:rsidRPr="00E428A0" w14:paraId="57DAF1EF" w14:textId="77777777" w:rsidTr="001138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51E191" w14:textId="77777777" w:rsidR="002E3C3B" w:rsidRPr="00E428A0" w:rsidRDefault="002E3C3B" w:rsidP="00113895">
            <w:pPr>
              <w:rPr>
                <w:rFonts w:asciiTheme="majorHAnsi" w:hAnsiTheme="majorHAnsi" w:cstheme="majorHAnsi"/>
              </w:rPr>
            </w:pPr>
            <w:r w:rsidRPr="00E428A0">
              <w:rPr>
                <w:rFonts w:asciiTheme="majorHAnsi" w:hAnsiTheme="majorHAnsi" w:cstheme="majorHAnsi"/>
              </w:rPr>
              <w:t xml:space="preserve">Termen </w:t>
            </w:r>
            <w:proofErr w:type="spellStart"/>
            <w:r w:rsidRPr="00E428A0">
              <w:rPr>
                <w:rFonts w:asciiTheme="majorHAnsi" w:hAnsiTheme="majorHAnsi" w:cstheme="majorHAnsi"/>
              </w:rPr>
              <w:t>limită</w:t>
            </w:r>
            <w:proofErr w:type="spellEnd"/>
            <w:r w:rsidRPr="00E428A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E428A0">
              <w:rPr>
                <w:rFonts w:asciiTheme="majorHAnsi" w:hAnsiTheme="majorHAnsi" w:cstheme="majorHAnsi"/>
              </w:rPr>
              <w:t>pentru</w:t>
            </w:r>
            <w:proofErr w:type="spellEnd"/>
            <w:r w:rsidRPr="00E428A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E428A0">
              <w:rPr>
                <w:rFonts w:asciiTheme="majorHAnsi" w:hAnsiTheme="majorHAnsi" w:cstheme="majorHAnsi"/>
              </w:rPr>
              <w:t>depunerea</w:t>
            </w:r>
            <w:proofErr w:type="spellEnd"/>
            <w:r w:rsidRPr="00E428A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E428A0">
              <w:rPr>
                <w:rFonts w:asciiTheme="majorHAnsi" w:hAnsiTheme="majorHAnsi" w:cstheme="majorHAnsi"/>
              </w:rPr>
              <w:t>ofertelor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475D82" w14:textId="77777777" w:rsidR="002E3C3B" w:rsidRPr="00E428A0" w:rsidRDefault="002E3C3B" w:rsidP="00113895">
            <w:pPr>
              <w:rPr>
                <w:rFonts w:asciiTheme="majorHAnsi" w:hAnsiTheme="majorHAnsi" w:cstheme="majorHAnsi"/>
              </w:rPr>
            </w:pPr>
            <w:proofErr w:type="spellStart"/>
            <w:r w:rsidRPr="00E428A0">
              <w:rPr>
                <w:rFonts w:asciiTheme="majorHAnsi" w:hAnsiTheme="majorHAnsi" w:cstheme="majorHAnsi"/>
              </w:rPr>
              <w:t>până</w:t>
            </w:r>
            <w:proofErr w:type="spellEnd"/>
            <w:r w:rsidRPr="00E428A0">
              <w:rPr>
                <w:rFonts w:asciiTheme="majorHAnsi" w:hAnsiTheme="majorHAnsi" w:cstheme="majorHAnsi"/>
              </w:rPr>
              <w:t xml:space="preserve"> la </w:t>
            </w:r>
            <w:r w:rsidRPr="00E428A0">
              <w:rPr>
                <w:rFonts w:asciiTheme="majorHAnsi" w:hAnsiTheme="majorHAnsi" w:cstheme="majorHAnsi"/>
                <w:b/>
                <w:bCs/>
              </w:rPr>
              <w:t>28 august 2025</w:t>
            </w:r>
          </w:p>
        </w:tc>
      </w:tr>
      <w:tr w:rsidR="002E3C3B" w:rsidRPr="00E428A0" w14:paraId="3A609281" w14:textId="77777777" w:rsidTr="001138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803006" w14:textId="77777777" w:rsidR="002E3C3B" w:rsidRPr="00E428A0" w:rsidRDefault="002E3C3B" w:rsidP="00113895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E428A0">
              <w:rPr>
                <w:rFonts w:asciiTheme="majorHAnsi" w:hAnsiTheme="majorHAnsi" w:cstheme="majorHAnsi"/>
              </w:rPr>
              <w:t>Evaluare</w:t>
            </w:r>
            <w:proofErr w:type="spellEnd"/>
            <w:r w:rsidRPr="00E428A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E428A0">
              <w:rPr>
                <w:rFonts w:asciiTheme="majorHAnsi" w:hAnsiTheme="majorHAnsi" w:cstheme="majorHAnsi"/>
              </w:rPr>
              <w:t>și</w:t>
            </w:r>
            <w:proofErr w:type="spellEnd"/>
            <w:r w:rsidRPr="00E428A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E428A0">
              <w:rPr>
                <w:rFonts w:asciiTheme="majorHAnsi" w:hAnsiTheme="majorHAnsi" w:cstheme="majorHAnsi"/>
              </w:rPr>
              <w:t>selecție</w:t>
            </w:r>
            <w:proofErr w:type="spellEnd"/>
            <w:r w:rsidRPr="00E428A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E428A0">
              <w:rPr>
                <w:rFonts w:asciiTheme="majorHAnsi" w:hAnsiTheme="majorHAnsi" w:cstheme="majorHAnsi"/>
              </w:rPr>
              <w:t>preliminară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BF13A0" w14:textId="77777777" w:rsidR="002E3C3B" w:rsidRPr="00E428A0" w:rsidRDefault="002E3C3B" w:rsidP="00113895">
            <w:pPr>
              <w:rPr>
                <w:rFonts w:asciiTheme="majorHAnsi" w:hAnsiTheme="majorHAnsi" w:cstheme="majorHAnsi"/>
              </w:rPr>
            </w:pPr>
            <w:proofErr w:type="spellStart"/>
            <w:r w:rsidRPr="00E428A0">
              <w:rPr>
                <w:rFonts w:asciiTheme="majorHAnsi" w:hAnsiTheme="majorHAnsi" w:cstheme="majorHAnsi"/>
              </w:rPr>
              <w:t>până</w:t>
            </w:r>
            <w:proofErr w:type="spellEnd"/>
            <w:r w:rsidRPr="00E428A0">
              <w:rPr>
                <w:rFonts w:asciiTheme="majorHAnsi" w:hAnsiTheme="majorHAnsi" w:cstheme="majorHAnsi"/>
              </w:rPr>
              <w:t xml:space="preserve"> la </w:t>
            </w:r>
            <w:r w:rsidRPr="00E428A0">
              <w:rPr>
                <w:rFonts w:asciiTheme="majorHAnsi" w:hAnsiTheme="majorHAnsi" w:cstheme="majorHAnsi"/>
                <w:b/>
                <w:bCs/>
              </w:rPr>
              <w:t xml:space="preserve">05 </w:t>
            </w:r>
            <w:proofErr w:type="spellStart"/>
            <w:r w:rsidRPr="00E428A0">
              <w:rPr>
                <w:rFonts w:asciiTheme="majorHAnsi" w:hAnsiTheme="majorHAnsi" w:cstheme="majorHAnsi"/>
                <w:b/>
                <w:bCs/>
              </w:rPr>
              <w:t>septembrie</w:t>
            </w:r>
            <w:proofErr w:type="spellEnd"/>
            <w:r w:rsidRPr="00E428A0">
              <w:rPr>
                <w:rFonts w:asciiTheme="majorHAnsi" w:hAnsiTheme="majorHAnsi" w:cstheme="majorHAnsi"/>
                <w:b/>
                <w:bCs/>
              </w:rPr>
              <w:t xml:space="preserve"> 2025</w:t>
            </w:r>
          </w:p>
        </w:tc>
      </w:tr>
      <w:tr w:rsidR="002E3C3B" w:rsidRPr="00E428A0" w14:paraId="44BDACEE" w14:textId="77777777" w:rsidTr="001138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E12D3D" w14:textId="77777777" w:rsidR="002E3C3B" w:rsidRPr="00E428A0" w:rsidRDefault="002E3C3B" w:rsidP="00113895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E428A0">
              <w:rPr>
                <w:rFonts w:asciiTheme="majorHAnsi" w:hAnsiTheme="majorHAnsi" w:cstheme="majorHAnsi"/>
                <w:lang w:val="fr-FR"/>
              </w:rPr>
              <w:t>Intâlniri</w:t>
            </w:r>
            <w:proofErr w:type="spellEnd"/>
            <w:r w:rsidRPr="00E428A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E428A0">
              <w:rPr>
                <w:rFonts w:asciiTheme="majorHAnsi" w:hAnsiTheme="majorHAnsi" w:cstheme="majorHAnsi"/>
                <w:lang w:val="fr-FR"/>
              </w:rPr>
              <w:t>cu</w:t>
            </w:r>
            <w:proofErr w:type="spellEnd"/>
            <w:r w:rsidRPr="00E428A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E428A0">
              <w:rPr>
                <w:rFonts w:asciiTheme="majorHAnsi" w:hAnsiTheme="majorHAnsi" w:cstheme="majorHAnsi"/>
                <w:lang w:val="fr-FR"/>
              </w:rPr>
              <w:t>furnizorii</w:t>
            </w:r>
            <w:proofErr w:type="spellEnd"/>
            <w:r w:rsidRPr="00E428A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E428A0">
              <w:rPr>
                <w:rFonts w:asciiTheme="majorHAnsi" w:hAnsiTheme="majorHAnsi" w:cstheme="majorHAnsi"/>
                <w:lang w:val="fr-FR"/>
              </w:rPr>
              <w:t>selectati</w:t>
            </w:r>
            <w:proofErr w:type="spellEnd"/>
            <w:r w:rsidRPr="00E428A0">
              <w:rPr>
                <w:rFonts w:asciiTheme="majorHAnsi" w:hAnsiTheme="majorHAnsi" w:cstheme="majorHAnsi"/>
                <w:lang w:val="fr-FR"/>
              </w:rPr>
              <w:t xml:space="preserve"> (</w:t>
            </w:r>
            <w:proofErr w:type="spellStart"/>
            <w:r w:rsidRPr="00E428A0">
              <w:rPr>
                <w:rFonts w:asciiTheme="majorHAnsi" w:hAnsiTheme="majorHAnsi" w:cstheme="majorHAnsi"/>
                <w:lang w:val="fr-FR"/>
              </w:rPr>
              <w:t>demo</w:t>
            </w:r>
            <w:proofErr w:type="spellEnd"/>
            <w:r w:rsidRPr="00E428A0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E428A0">
              <w:rPr>
                <w:rFonts w:asciiTheme="majorHAnsi" w:hAnsiTheme="majorHAnsi" w:cstheme="majorHAnsi"/>
                <w:lang w:val="fr-FR"/>
              </w:rPr>
              <w:t>clarificări</w:t>
            </w:r>
            <w:proofErr w:type="spellEnd"/>
            <w:r w:rsidRPr="00E428A0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E428A0">
              <w:rPr>
                <w:rFonts w:asciiTheme="majorHAnsi" w:hAnsiTheme="majorHAnsi" w:cstheme="majorHAnsi"/>
                <w:lang w:val="fr-FR"/>
              </w:rPr>
              <w:t>discuții</w:t>
            </w:r>
            <w:proofErr w:type="spellEnd"/>
            <w:r w:rsidRPr="00E428A0">
              <w:rPr>
                <w:rFonts w:asciiTheme="majorHAnsi" w:hAnsiTheme="majorHAnsi" w:cstheme="majorHAnsi"/>
                <w:lang w:val="fr-FR"/>
              </w:rPr>
              <w:t xml:space="preserve"> de </w:t>
            </w:r>
            <w:proofErr w:type="spellStart"/>
            <w:r w:rsidRPr="00E428A0">
              <w:rPr>
                <w:rFonts w:asciiTheme="majorHAnsi" w:hAnsiTheme="majorHAnsi" w:cstheme="majorHAnsi"/>
                <w:lang w:val="fr-FR"/>
              </w:rPr>
              <w:t>implementare</w:t>
            </w:r>
            <w:proofErr w:type="spellEnd"/>
            <w:r w:rsidRPr="00E428A0">
              <w:rPr>
                <w:rFonts w:asciiTheme="majorHAnsi" w:hAnsiTheme="majorHAnsi" w:cstheme="majorHAnsi"/>
                <w:lang w:val="fr-F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A9156D9" w14:textId="77777777" w:rsidR="002E3C3B" w:rsidRPr="00E428A0" w:rsidRDefault="002E3C3B" w:rsidP="00113895">
            <w:pPr>
              <w:rPr>
                <w:rFonts w:asciiTheme="majorHAnsi" w:hAnsiTheme="majorHAnsi" w:cstheme="majorHAnsi"/>
              </w:rPr>
            </w:pPr>
            <w:proofErr w:type="spellStart"/>
            <w:r w:rsidRPr="00E428A0">
              <w:rPr>
                <w:rFonts w:asciiTheme="majorHAnsi" w:hAnsiTheme="majorHAnsi" w:cstheme="majorHAnsi"/>
              </w:rPr>
              <w:t>până</w:t>
            </w:r>
            <w:proofErr w:type="spellEnd"/>
            <w:r w:rsidRPr="00E428A0">
              <w:rPr>
                <w:rFonts w:asciiTheme="majorHAnsi" w:hAnsiTheme="majorHAnsi" w:cstheme="majorHAnsi"/>
              </w:rPr>
              <w:t xml:space="preserve"> la </w:t>
            </w:r>
            <w:r w:rsidRPr="00E428A0">
              <w:rPr>
                <w:rFonts w:asciiTheme="majorHAnsi" w:hAnsiTheme="majorHAnsi" w:cstheme="majorHAnsi"/>
                <w:b/>
                <w:bCs/>
              </w:rPr>
              <w:t xml:space="preserve">15 </w:t>
            </w:r>
            <w:proofErr w:type="spellStart"/>
            <w:r w:rsidRPr="00E428A0">
              <w:rPr>
                <w:rFonts w:asciiTheme="majorHAnsi" w:hAnsiTheme="majorHAnsi" w:cstheme="majorHAnsi"/>
                <w:b/>
                <w:bCs/>
              </w:rPr>
              <w:t>septembrie</w:t>
            </w:r>
            <w:proofErr w:type="spellEnd"/>
            <w:r w:rsidRPr="00E428A0">
              <w:rPr>
                <w:rFonts w:asciiTheme="majorHAnsi" w:hAnsiTheme="majorHAnsi" w:cstheme="majorHAnsi"/>
                <w:b/>
                <w:bCs/>
              </w:rPr>
              <w:t xml:space="preserve"> 2025</w:t>
            </w:r>
          </w:p>
        </w:tc>
      </w:tr>
      <w:tr w:rsidR="002E3C3B" w:rsidRPr="00E428A0" w14:paraId="4DBBA6F6" w14:textId="77777777" w:rsidTr="001138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A00818" w14:textId="77777777" w:rsidR="002E3C3B" w:rsidRPr="00E428A0" w:rsidRDefault="002E3C3B" w:rsidP="00113895">
            <w:pPr>
              <w:rPr>
                <w:rFonts w:asciiTheme="majorHAnsi" w:hAnsiTheme="majorHAnsi" w:cstheme="majorHAnsi"/>
              </w:rPr>
            </w:pPr>
            <w:proofErr w:type="spellStart"/>
            <w:r w:rsidRPr="00E428A0">
              <w:rPr>
                <w:rFonts w:asciiTheme="majorHAnsi" w:hAnsiTheme="majorHAnsi" w:cstheme="majorHAnsi"/>
              </w:rPr>
              <w:t>Decizie</w:t>
            </w:r>
            <w:proofErr w:type="spellEnd"/>
            <w:r w:rsidRPr="00E428A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E428A0">
              <w:rPr>
                <w:rFonts w:asciiTheme="majorHAnsi" w:hAnsiTheme="majorHAnsi" w:cstheme="majorHAnsi"/>
              </w:rPr>
              <w:t>finală</w:t>
            </w:r>
            <w:proofErr w:type="spellEnd"/>
            <w:r w:rsidRPr="00E428A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E428A0">
              <w:rPr>
                <w:rFonts w:asciiTheme="majorHAnsi" w:hAnsiTheme="majorHAnsi" w:cstheme="majorHAnsi"/>
              </w:rPr>
              <w:t>și</w:t>
            </w:r>
            <w:proofErr w:type="spellEnd"/>
            <w:r w:rsidRPr="00E428A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E428A0">
              <w:rPr>
                <w:rFonts w:asciiTheme="majorHAnsi" w:hAnsiTheme="majorHAnsi" w:cstheme="majorHAnsi"/>
              </w:rPr>
              <w:t>notificare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634E33" w14:textId="162B4492" w:rsidR="002E3C3B" w:rsidRPr="00E428A0" w:rsidRDefault="002E3C3B" w:rsidP="00113895">
            <w:pPr>
              <w:rPr>
                <w:rFonts w:asciiTheme="majorHAnsi" w:hAnsiTheme="majorHAnsi" w:cstheme="majorHAnsi"/>
              </w:rPr>
            </w:pPr>
            <w:proofErr w:type="spellStart"/>
            <w:r w:rsidRPr="00E428A0">
              <w:rPr>
                <w:rFonts w:asciiTheme="majorHAnsi" w:hAnsiTheme="majorHAnsi" w:cstheme="majorHAnsi"/>
              </w:rPr>
              <w:t>până</w:t>
            </w:r>
            <w:proofErr w:type="spellEnd"/>
            <w:r w:rsidRPr="00E428A0">
              <w:rPr>
                <w:rFonts w:asciiTheme="majorHAnsi" w:hAnsiTheme="majorHAnsi" w:cstheme="majorHAnsi"/>
              </w:rPr>
              <w:t xml:space="preserve"> la </w:t>
            </w:r>
            <w:r w:rsidR="00DB50A2" w:rsidRPr="00DB50A2">
              <w:rPr>
                <w:rFonts w:asciiTheme="majorHAnsi" w:hAnsiTheme="majorHAnsi" w:cstheme="majorHAnsi"/>
                <w:b/>
                <w:bCs/>
              </w:rPr>
              <w:t>0</w:t>
            </w:r>
            <w:r w:rsidRPr="00E428A0">
              <w:rPr>
                <w:rFonts w:asciiTheme="majorHAnsi" w:hAnsiTheme="majorHAnsi" w:cstheme="majorHAnsi"/>
                <w:b/>
                <w:bCs/>
              </w:rPr>
              <w:t xml:space="preserve">1 </w:t>
            </w:r>
            <w:proofErr w:type="spellStart"/>
            <w:r w:rsidRPr="00E428A0">
              <w:rPr>
                <w:rFonts w:asciiTheme="majorHAnsi" w:hAnsiTheme="majorHAnsi" w:cstheme="majorHAnsi"/>
                <w:b/>
                <w:bCs/>
              </w:rPr>
              <w:t>octombrie</w:t>
            </w:r>
            <w:proofErr w:type="spellEnd"/>
            <w:r w:rsidRPr="00E428A0">
              <w:rPr>
                <w:rFonts w:asciiTheme="majorHAnsi" w:hAnsiTheme="majorHAnsi" w:cstheme="majorHAnsi"/>
                <w:b/>
                <w:bCs/>
              </w:rPr>
              <w:t xml:space="preserve"> 2025</w:t>
            </w:r>
          </w:p>
        </w:tc>
      </w:tr>
      <w:tr w:rsidR="002E3C3B" w:rsidRPr="00E428A0" w14:paraId="3B95F68F" w14:textId="77777777" w:rsidTr="00113895">
        <w:trPr>
          <w:tblCellSpacing w:w="15" w:type="dxa"/>
        </w:trPr>
        <w:tc>
          <w:tcPr>
            <w:tcW w:w="0" w:type="auto"/>
            <w:vAlign w:val="center"/>
          </w:tcPr>
          <w:p w14:paraId="3300FA31" w14:textId="77777777" w:rsidR="002E3C3B" w:rsidRPr="00E428A0" w:rsidRDefault="002E3C3B" w:rsidP="00113895">
            <w:pPr>
              <w:rPr>
                <w:rFonts w:asciiTheme="majorHAnsi" w:hAnsiTheme="majorHAnsi" w:cstheme="majorHAnsi"/>
              </w:rPr>
            </w:pPr>
            <w:proofErr w:type="spellStart"/>
            <w:r w:rsidRPr="00E428A0">
              <w:rPr>
                <w:rFonts w:asciiTheme="majorHAnsi" w:hAnsiTheme="majorHAnsi" w:cstheme="majorHAnsi"/>
              </w:rPr>
              <w:t>Începerea</w:t>
            </w:r>
            <w:proofErr w:type="spellEnd"/>
            <w:r w:rsidRPr="00E428A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E428A0">
              <w:rPr>
                <w:rFonts w:asciiTheme="majorHAnsi" w:hAnsiTheme="majorHAnsi" w:cstheme="majorHAnsi"/>
              </w:rPr>
              <w:t>alinierii</w:t>
            </w:r>
            <w:proofErr w:type="spellEnd"/>
            <w:r w:rsidRPr="00E428A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E428A0">
              <w:rPr>
                <w:rFonts w:asciiTheme="majorHAnsi" w:hAnsiTheme="majorHAnsi" w:cstheme="majorHAnsi"/>
              </w:rPr>
              <w:t>contractuale</w:t>
            </w:r>
            <w:proofErr w:type="spellEnd"/>
          </w:p>
        </w:tc>
        <w:tc>
          <w:tcPr>
            <w:tcW w:w="0" w:type="auto"/>
            <w:vAlign w:val="center"/>
          </w:tcPr>
          <w:p w14:paraId="478B06F0" w14:textId="77777777" w:rsidR="002E3C3B" w:rsidRPr="00E428A0" w:rsidRDefault="002E3C3B" w:rsidP="00113895">
            <w:pPr>
              <w:rPr>
                <w:rFonts w:asciiTheme="majorHAnsi" w:hAnsiTheme="majorHAnsi" w:cstheme="majorHAnsi"/>
              </w:rPr>
            </w:pPr>
            <w:proofErr w:type="spellStart"/>
            <w:r w:rsidRPr="00E428A0">
              <w:rPr>
                <w:rFonts w:asciiTheme="majorHAnsi" w:hAnsiTheme="majorHAnsi" w:cstheme="majorHAnsi"/>
              </w:rPr>
              <w:t>până</w:t>
            </w:r>
            <w:proofErr w:type="spellEnd"/>
            <w:r w:rsidRPr="00E428A0">
              <w:rPr>
                <w:rFonts w:asciiTheme="majorHAnsi" w:hAnsiTheme="majorHAnsi" w:cstheme="majorHAnsi"/>
              </w:rPr>
              <w:t xml:space="preserve"> la </w:t>
            </w:r>
            <w:r w:rsidRPr="00E428A0">
              <w:rPr>
                <w:rFonts w:asciiTheme="majorHAnsi" w:hAnsiTheme="majorHAnsi" w:cstheme="majorHAnsi"/>
                <w:b/>
                <w:bCs/>
              </w:rPr>
              <w:t xml:space="preserve">15 </w:t>
            </w:r>
            <w:proofErr w:type="spellStart"/>
            <w:r w:rsidRPr="00E428A0">
              <w:rPr>
                <w:rFonts w:asciiTheme="majorHAnsi" w:hAnsiTheme="majorHAnsi" w:cstheme="majorHAnsi"/>
                <w:b/>
                <w:bCs/>
              </w:rPr>
              <w:t>octombrie</w:t>
            </w:r>
            <w:proofErr w:type="spellEnd"/>
            <w:r w:rsidRPr="00E428A0">
              <w:rPr>
                <w:rFonts w:asciiTheme="majorHAnsi" w:hAnsiTheme="majorHAnsi" w:cstheme="majorHAnsi"/>
                <w:b/>
                <w:bCs/>
              </w:rPr>
              <w:t xml:space="preserve"> 2025</w:t>
            </w:r>
          </w:p>
        </w:tc>
      </w:tr>
    </w:tbl>
    <w:p w14:paraId="0320AFD5" w14:textId="77777777" w:rsidR="002E3C3B" w:rsidRPr="00E428A0" w:rsidRDefault="002E3C3B" w:rsidP="002E3C3B">
      <w:pPr>
        <w:rPr>
          <w:rFonts w:asciiTheme="majorHAnsi" w:hAnsiTheme="majorHAnsi" w:cstheme="majorHAnsi"/>
          <w:lang w:val="fr-FR"/>
        </w:rPr>
      </w:pPr>
      <w:r w:rsidRPr="00E428A0">
        <w:rPr>
          <w:rFonts w:ascii="Segoe UI Emoji" w:hAnsi="Segoe UI Emoji" w:cs="Segoe UI Emoji"/>
        </w:rPr>
        <w:t>🔔</w:t>
      </w:r>
      <w:r w:rsidRPr="00E428A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i/>
          <w:iCs/>
          <w:lang w:val="fr-FR"/>
        </w:rPr>
        <w:t>Notă</w:t>
      </w:r>
      <w:proofErr w:type="spellEnd"/>
      <w:r w:rsidRPr="00E428A0">
        <w:rPr>
          <w:rFonts w:asciiTheme="majorHAnsi" w:hAnsiTheme="majorHAnsi" w:cstheme="majorHAnsi"/>
          <w:i/>
          <w:iCs/>
          <w:lang w:val="fr-FR"/>
        </w:rPr>
        <w:t xml:space="preserve">: Aceste </w:t>
      </w:r>
      <w:proofErr w:type="spellStart"/>
      <w:r w:rsidRPr="00E428A0">
        <w:rPr>
          <w:rFonts w:asciiTheme="majorHAnsi" w:hAnsiTheme="majorHAnsi" w:cstheme="majorHAnsi"/>
          <w:i/>
          <w:iCs/>
          <w:lang w:val="fr-FR"/>
        </w:rPr>
        <w:t>termene</w:t>
      </w:r>
      <w:proofErr w:type="spellEnd"/>
      <w:r w:rsidRPr="00E428A0">
        <w:rPr>
          <w:rFonts w:asciiTheme="majorHAnsi" w:hAnsiTheme="majorHAnsi" w:cstheme="majorHAnsi"/>
          <w:i/>
          <w:i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i/>
          <w:iCs/>
          <w:lang w:val="fr-FR"/>
        </w:rPr>
        <w:t>sunt</w:t>
      </w:r>
      <w:proofErr w:type="spellEnd"/>
      <w:r w:rsidRPr="00E428A0">
        <w:rPr>
          <w:rFonts w:asciiTheme="majorHAnsi" w:hAnsiTheme="majorHAnsi" w:cstheme="majorHAnsi"/>
          <w:i/>
          <w:i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i/>
          <w:iCs/>
          <w:lang w:val="fr-FR"/>
        </w:rPr>
        <w:t>orientative</w:t>
      </w:r>
      <w:proofErr w:type="spellEnd"/>
      <w:r w:rsidRPr="00E428A0">
        <w:rPr>
          <w:rFonts w:asciiTheme="majorHAnsi" w:hAnsiTheme="majorHAnsi" w:cstheme="majorHAnsi"/>
          <w:i/>
          <w:i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i/>
          <w:iCs/>
          <w:lang w:val="fr-FR"/>
        </w:rPr>
        <w:t>și</w:t>
      </w:r>
      <w:proofErr w:type="spellEnd"/>
      <w:r w:rsidRPr="00E428A0">
        <w:rPr>
          <w:rFonts w:asciiTheme="majorHAnsi" w:hAnsiTheme="majorHAnsi" w:cstheme="majorHAnsi"/>
          <w:i/>
          <w:iCs/>
          <w:lang w:val="fr-FR"/>
        </w:rPr>
        <w:t xml:space="preserve"> pot fi </w:t>
      </w:r>
      <w:proofErr w:type="spellStart"/>
      <w:r w:rsidRPr="00E428A0">
        <w:rPr>
          <w:rFonts w:asciiTheme="majorHAnsi" w:hAnsiTheme="majorHAnsi" w:cstheme="majorHAnsi"/>
          <w:i/>
          <w:iCs/>
          <w:lang w:val="fr-FR"/>
        </w:rPr>
        <w:t>ajustate</w:t>
      </w:r>
      <w:proofErr w:type="spellEnd"/>
      <w:r w:rsidRPr="00E428A0">
        <w:rPr>
          <w:rFonts w:asciiTheme="majorHAnsi" w:hAnsiTheme="majorHAnsi" w:cstheme="majorHAnsi"/>
          <w:i/>
          <w:iCs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i/>
          <w:iCs/>
          <w:lang w:val="fr-FR"/>
        </w:rPr>
        <w:t>către</w:t>
      </w:r>
      <w:proofErr w:type="spellEnd"/>
      <w:r w:rsidRPr="00E428A0">
        <w:rPr>
          <w:rFonts w:asciiTheme="majorHAnsi" w:hAnsiTheme="majorHAnsi" w:cstheme="majorHAnsi"/>
          <w:i/>
          <w:iCs/>
          <w:lang w:val="fr-FR"/>
        </w:rPr>
        <w:t xml:space="preserve"> RetuRO </w:t>
      </w:r>
      <w:proofErr w:type="spellStart"/>
      <w:r w:rsidRPr="00E428A0">
        <w:rPr>
          <w:rFonts w:asciiTheme="majorHAnsi" w:hAnsiTheme="majorHAnsi" w:cstheme="majorHAnsi"/>
          <w:i/>
          <w:iCs/>
          <w:lang w:val="fr-FR"/>
        </w:rPr>
        <w:t>în</w:t>
      </w:r>
      <w:proofErr w:type="spellEnd"/>
      <w:r w:rsidRPr="00E428A0">
        <w:rPr>
          <w:rFonts w:asciiTheme="majorHAnsi" w:hAnsiTheme="majorHAnsi" w:cstheme="majorHAnsi"/>
          <w:i/>
          <w:i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i/>
          <w:iCs/>
          <w:lang w:val="fr-FR"/>
        </w:rPr>
        <w:t>funcție</w:t>
      </w:r>
      <w:proofErr w:type="spellEnd"/>
      <w:r w:rsidRPr="00E428A0">
        <w:rPr>
          <w:rFonts w:asciiTheme="majorHAnsi" w:hAnsiTheme="majorHAnsi" w:cstheme="majorHAnsi"/>
          <w:i/>
          <w:iCs/>
          <w:lang w:val="fr-FR"/>
        </w:rPr>
        <w:t xml:space="preserve"> de </w:t>
      </w:r>
      <w:proofErr w:type="spellStart"/>
      <w:r w:rsidRPr="00E428A0">
        <w:rPr>
          <w:rFonts w:asciiTheme="majorHAnsi" w:hAnsiTheme="majorHAnsi" w:cstheme="majorHAnsi"/>
          <w:i/>
          <w:iCs/>
          <w:lang w:val="fr-FR"/>
        </w:rPr>
        <w:t>nevoi</w:t>
      </w:r>
      <w:proofErr w:type="spellEnd"/>
      <w:r w:rsidRPr="00E428A0">
        <w:rPr>
          <w:rFonts w:asciiTheme="majorHAnsi" w:hAnsiTheme="majorHAnsi" w:cstheme="majorHAnsi"/>
          <w:i/>
          <w:iCs/>
          <w:lang w:val="fr-FR"/>
        </w:rPr>
        <w:t xml:space="preserve"> interne </w:t>
      </w:r>
      <w:proofErr w:type="spellStart"/>
      <w:r w:rsidRPr="00E428A0">
        <w:rPr>
          <w:rFonts w:asciiTheme="majorHAnsi" w:hAnsiTheme="majorHAnsi" w:cstheme="majorHAnsi"/>
          <w:i/>
          <w:iCs/>
          <w:lang w:val="fr-FR"/>
        </w:rPr>
        <w:t>sau</w:t>
      </w:r>
      <w:proofErr w:type="spellEnd"/>
      <w:r w:rsidRPr="00E428A0">
        <w:rPr>
          <w:rFonts w:asciiTheme="majorHAnsi" w:hAnsiTheme="majorHAnsi" w:cstheme="majorHAnsi"/>
          <w:i/>
          <w:i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i/>
          <w:iCs/>
          <w:lang w:val="fr-FR"/>
        </w:rPr>
        <w:t>alte</w:t>
      </w:r>
      <w:proofErr w:type="spellEnd"/>
      <w:r w:rsidRPr="00E428A0">
        <w:rPr>
          <w:rFonts w:asciiTheme="majorHAnsi" w:hAnsiTheme="majorHAnsi" w:cstheme="majorHAnsi"/>
          <w:i/>
          <w:i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i/>
          <w:iCs/>
          <w:lang w:val="fr-FR"/>
        </w:rPr>
        <w:t>circumstanțe</w:t>
      </w:r>
      <w:proofErr w:type="spellEnd"/>
      <w:r w:rsidRPr="00E428A0">
        <w:rPr>
          <w:rFonts w:asciiTheme="majorHAnsi" w:hAnsiTheme="majorHAnsi" w:cstheme="majorHAnsi"/>
          <w:i/>
          <w:iCs/>
          <w:lang w:val="fr-FR"/>
        </w:rPr>
        <w:t xml:space="preserve"> </w:t>
      </w:r>
      <w:proofErr w:type="spellStart"/>
      <w:r w:rsidRPr="00E428A0">
        <w:rPr>
          <w:rFonts w:asciiTheme="majorHAnsi" w:hAnsiTheme="majorHAnsi" w:cstheme="majorHAnsi"/>
          <w:i/>
          <w:iCs/>
          <w:lang w:val="fr-FR"/>
        </w:rPr>
        <w:t>neprevăzute</w:t>
      </w:r>
      <w:proofErr w:type="spellEnd"/>
      <w:r w:rsidRPr="00E428A0">
        <w:rPr>
          <w:rFonts w:asciiTheme="majorHAnsi" w:hAnsiTheme="majorHAnsi" w:cstheme="majorHAnsi"/>
          <w:i/>
          <w:iCs/>
          <w:lang w:val="fr-FR"/>
        </w:rPr>
        <w:t>.</w:t>
      </w:r>
    </w:p>
    <w:p w14:paraId="249B46F0" w14:textId="5B525EA2" w:rsidR="002A685B" w:rsidRPr="00E428A0" w:rsidRDefault="002A685B" w:rsidP="002A685B">
      <w:pPr>
        <w:rPr>
          <w:rFonts w:asciiTheme="majorHAnsi" w:hAnsiTheme="majorHAnsi" w:cstheme="majorHAnsi"/>
          <w:lang w:val="fr-FR"/>
        </w:rPr>
      </w:pPr>
    </w:p>
    <w:p w14:paraId="73FD1FA2" w14:textId="6768F6AB" w:rsidR="002A685B" w:rsidRPr="00E428A0" w:rsidRDefault="002A685B" w:rsidP="002A685B">
      <w:pPr>
        <w:pStyle w:val="Heading3"/>
        <w:rPr>
          <w:rFonts w:cstheme="majorHAnsi"/>
          <w:smallCaps/>
          <w:color w:val="365F91" w:themeColor="accent1" w:themeShade="BF"/>
          <w:lang w:val="fr-FR"/>
        </w:rPr>
      </w:pPr>
      <w:bookmarkStart w:id="10" w:name="_Toc199751198"/>
      <w:r w:rsidRPr="00E428A0">
        <w:rPr>
          <w:rFonts w:cstheme="majorHAnsi"/>
          <w:smallCaps/>
          <w:color w:val="365F91" w:themeColor="accent1" w:themeShade="BF"/>
          <w:lang w:val="fr-FR"/>
        </w:rPr>
        <w:t xml:space="preserve">8. </w:t>
      </w:r>
      <w:bookmarkEnd w:id="10"/>
      <w:r w:rsidR="009B6E84" w:rsidRPr="00E428A0">
        <w:rPr>
          <w:rFonts w:cstheme="majorHAnsi"/>
          <w:smallCaps/>
          <w:color w:val="365F91" w:themeColor="accent1" w:themeShade="BF"/>
          <w:lang w:val="fr-FR"/>
        </w:rPr>
        <w:t>CONTACT :</w:t>
      </w:r>
    </w:p>
    <w:p w14:paraId="5A77ABEB" w14:textId="77777777" w:rsidR="00847D30" w:rsidRPr="00716831" w:rsidRDefault="00847D30" w:rsidP="00847D30">
      <w:pPr>
        <w:rPr>
          <w:rFonts w:asciiTheme="majorHAnsi" w:hAnsiTheme="majorHAnsi" w:cstheme="majorHAnsi"/>
          <w:lang w:val="fr-FR"/>
        </w:rPr>
      </w:pPr>
    </w:p>
    <w:p w14:paraId="1A0608AC" w14:textId="77777777" w:rsidR="00B439A8" w:rsidRPr="00B439A8" w:rsidRDefault="00B439A8" w:rsidP="00B439A8">
      <w:pPr>
        <w:spacing w:after="160" w:line="278" w:lineRule="auto"/>
        <w:rPr>
          <w:rFonts w:asciiTheme="majorHAnsi" w:hAnsiTheme="majorHAnsi" w:cstheme="majorHAnsi"/>
          <w:b/>
          <w:bCs/>
          <w:i/>
          <w:iCs/>
        </w:rPr>
      </w:pPr>
      <w:r w:rsidRPr="00B439A8">
        <w:rPr>
          <w:rFonts w:asciiTheme="majorHAnsi" w:hAnsiTheme="majorHAnsi" w:cstheme="majorHAnsi"/>
          <w:b/>
          <w:bCs/>
          <w:i/>
          <w:iCs/>
        </w:rPr>
        <w:t>​</w:t>
      </w:r>
      <w:proofErr w:type="spellStart"/>
      <w:r w:rsidRPr="00B439A8">
        <w:rPr>
          <w:rFonts w:asciiTheme="majorHAnsi" w:hAnsiTheme="majorHAnsi" w:cstheme="majorHAnsi"/>
          <w:b/>
          <w:bCs/>
          <w:i/>
          <w:iCs/>
        </w:rPr>
        <w:t>Echipa</w:t>
      </w:r>
      <w:proofErr w:type="spellEnd"/>
      <w:r w:rsidRPr="00B439A8">
        <w:rPr>
          <w:rFonts w:asciiTheme="majorHAnsi" w:hAnsiTheme="majorHAnsi" w:cstheme="majorHAnsi"/>
          <w:b/>
          <w:bCs/>
          <w:i/>
          <w:iCs/>
        </w:rPr>
        <w:t xml:space="preserve"> de </w:t>
      </w:r>
      <w:proofErr w:type="spellStart"/>
      <w:r w:rsidRPr="00B439A8">
        <w:rPr>
          <w:rFonts w:asciiTheme="majorHAnsi" w:hAnsiTheme="majorHAnsi" w:cstheme="majorHAnsi"/>
          <w:b/>
          <w:bCs/>
          <w:i/>
          <w:iCs/>
        </w:rPr>
        <w:t>achizi</w:t>
      </w:r>
      <w:proofErr w:type="spellEnd"/>
      <w:r w:rsidRPr="00B439A8">
        <w:rPr>
          <w:rFonts w:asciiTheme="majorHAnsi" w:hAnsiTheme="majorHAnsi" w:cstheme="majorHAnsi"/>
          <w:b/>
          <w:bCs/>
          <w:i/>
          <w:iCs/>
          <w:lang w:val="fr-FR"/>
        </w:rPr>
        <w:t>ț</w:t>
      </w:r>
      <w:r w:rsidRPr="00B439A8">
        <w:rPr>
          <w:rFonts w:asciiTheme="majorHAnsi" w:hAnsiTheme="majorHAnsi" w:cstheme="majorHAnsi"/>
          <w:b/>
          <w:bCs/>
          <w:i/>
          <w:iCs/>
        </w:rPr>
        <w:t>ii</w:t>
      </w:r>
    </w:p>
    <w:p w14:paraId="2BD000D1" w14:textId="41BF7ECE" w:rsidR="00AA63B6" w:rsidRPr="000D4422" w:rsidRDefault="003555FE" w:rsidP="003555FE">
      <w:pPr>
        <w:spacing w:after="160" w:line="278" w:lineRule="auto"/>
        <w:rPr>
          <w:rFonts w:asciiTheme="majorHAnsi" w:hAnsiTheme="majorHAnsi" w:cstheme="majorHAnsi"/>
          <w:i/>
          <w:iCs/>
        </w:rPr>
      </w:pPr>
      <w:r w:rsidRPr="00E33CC6">
        <w:rPr>
          <w:rFonts w:asciiTheme="majorHAnsi" w:hAnsiTheme="majorHAnsi" w:cstheme="majorHAnsi"/>
          <w:i/>
          <w:iCs/>
        </w:rPr>
        <w:t xml:space="preserve">E-mail: </w:t>
      </w:r>
      <w:hyperlink r:id="rId15" w:history="1">
        <w:r w:rsidRPr="003A166B">
          <w:rPr>
            <w:rStyle w:val="Hyperlink"/>
            <w:rFonts w:asciiTheme="majorHAnsi" w:hAnsiTheme="majorHAnsi" w:cstheme="majorHAnsi"/>
          </w:rPr>
          <w:t>achizitii@returosgr.ro</w:t>
        </w:r>
      </w:hyperlink>
    </w:p>
    <w:sectPr w:rsidR="00AA63B6" w:rsidRPr="000D4422" w:rsidSect="00034616">
      <w:headerReference w:type="default" r:id="rId16"/>
      <w:footerReference w:type="defaul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273B0" w14:textId="77777777" w:rsidR="00D24775" w:rsidRDefault="00D24775">
      <w:pPr>
        <w:spacing w:after="0" w:line="240" w:lineRule="auto"/>
      </w:pPr>
      <w:r>
        <w:separator/>
      </w:r>
    </w:p>
  </w:endnote>
  <w:endnote w:type="continuationSeparator" w:id="0">
    <w:p w14:paraId="43C6A958" w14:textId="77777777" w:rsidR="00D24775" w:rsidRDefault="00D24775">
      <w:pPr>
        <w:spacing w:after="0" w:line="240" w:lineRule="auto"/>
      </w:pPr>
      <w:r>
        <w:continuationSeparator/>
      </w:r>
    </w:p>
  </w:endnote>
  <w:endnote w:type="continuationNotice" w:id="1">
    <w:p w14:paraId="4A60653E" w14:textId="77777777" w:rsidR="00D24775" w:rsidRDefault="00D247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FA61A67" w14:paraId="705A477B" w14:textId="77777777" w:rsidTr="4FA61A67">
      <w:trPr>
        <w:trHeight w:val="300"/>
      </w:trPr>
      <w:tc>
        <w:tcPr>
          <w:tcW w:w="2880" w:type="dxa"/>
        </w:tcPr>
        <w:p w14:paraId="282F53C3" w14:textId="19168283" w:rsidR="4FA61A67" w:rsidRDefault="4FA61A67" w:rsidP="4FA61A67">
          <w:pPr>
            <w:pStyle w:val="Header"/>
            <w:ind w:left="-115"/>
          </w:pPr>
        </w:p>
      </w:tc>
      <w:tc>
        <w:tcPr>
          <w:tcW w:w="2880" w:type="dxa"/>
        </w:tcPr>
        <w:p w14:paraId="5E4CE401" w14:textId="58D3D082" w:rsidR="4FA61A67" w:rsidRDefault="4FA61A67" w:rsidP="4FA61A67">
          <w:pPr>
            <w:pStyle w:val="Header"/>
            <w:jc w:val="center"/>
          </w:pPr>
        </w:p>
      </w:tc>
      <w:tc>
        <w:tcPr>
          <w:tcW w:w="2880" w:type="dxa"/>
        </w:tcPr>
        <w:p w14:paraId="6FA4A78B" w14:textId="56E1B397" w:rsidR="4FA61A67" w:rsidRDefault="4FA61A67" w:rsidP="4FA61A67">
          <w:pPr>
            <w:pStyle w:val="Header"/>
            <w:ind w:right="-115"/>
            <w:jc w:val="right"/>
          </w:pPr>
        </w:p>
      </w:tc>
    </w:tr>
  </w:tbl>
  <w:p w14:paraId="0C01E361" w14:textId="3B20FABB" w:rsidR="4FA61A67" w:rsidRDefault="4FA61A67" w:rsidP="4FA61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F6EB3" w14:textId="77777777" w:rsidR="00D24775" w:rsidRDefault="00D24775">
      <w:pPr>
        <w:spacing w:after="0" w:line="240" w:lineRule="auto"/>
      </w:pPr>
      <w:r>
        <w:separator/>
      </w:r>
    </w:p>
  </w:footnote>
  <w:footnote w:type="continuationSeparator" w:id="0">
    <w:p w14:paraId="33988AB4" w14:textId="77777777" w:rsidR="00D24775" w:rsidRDefault="00D24775">
      <w:pPr>
        <w:spacing w:after="0" w:line="240" w:lineRule="auto"/>
      </w:pPr>
      <w:r>
        <w:continuationSeparator/>
      </w:r>
    </w:p>
  </w:footnote>
  <w:footnote w:type="continuationNotice" w:id="1">
    <w:p w14:paraId="77F5F092" w14:textId="77777777" w:rsidR="00D24775" w:rsidRDefault="00D247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FA61A67" w14:paraId="0E41BA6E" w14:textId="77777777" w:rsidTr="4FA61A67">
      <w:trPr>
        <w:trHeight w:val="300"/>
      </w:trPr>
      <w:tc>
        <w:tcPr>
          <w:tcW w:w="2880" w:type="dxa"/>
        </w:tcPr>
        <w:p w14:paraId="309BFFD5" w14:textId="3E812E01" w:rsidR="4FA61A67" w:rsidRDefault="4FA61A67" w:rsidP="4FA61A67">
          <w:pPr>
            <w:pStyle w:val="Header"/>
            <w:ind w:left="-115"/>
          </w:pPr>
        </w:p>
      </w:tc>
      <w:tc>
        <w:tcPr>
          <w:tcW w:w="2880" w:type="dxa"/>
        </w:tcPr>
        <w:p w14:paraId="189F8C3B" w14:textId="734CFBA1" w:rsidR="4FA61A67" w:rsidRDefault="4FA61A67" w:rsidP="4FA61A67">
          <w:pPr>
            <w:pStyle w:val="Header"/>
            <w:jc w:val="center"/>
          </w:pPr>
        </w:p>
      </w:tc>
      <w:tc>
        <w:tcPr>
          <w:tcW w:w="2880" w:type="dxa"/>
        </w:tcPr>
        <w:p w14:paraId="2A201464" w14:textId="10C09DA5" w:rsidR="4FA61A67" w:rsidRDefault="4FA61A67" w:rsidP="4FA61A67">
          <w:pPr>
            <w:pStyle w:val="Header"/>
            <w:ind w:right="-115"/>
            <w:jc w:val="right"/>
          </w:pPr>
        </w:p>
      </w:tc>
    </w:tr>
  </w:tbl>
  <w:p w14:paraId="2E3B5475" w14:textId="74C2A3BC" w:rsidR="4FA61A67" w:rsidRDefault="4FA61A67" w:rsidP="4FA61A6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kVi99VYsB3kHg" int2:id="kJiAqik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3EA5C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C863FB"/>
    <w:multiLevelType w:val="multilevel"/>
    <w:tmpl w:val="A94C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3054C1"/>
    <w:multiLevelType w:val="multilevel"/>
    <w:tmpl w:val="9294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AA401A"/>
    <w:multiLevelType w:val="multilevel"/>
    <w:tmpl w:val="FB20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CA2D40"/>
    <w:multiLevelType w:val="multilevel"/>
    <w:tmpl w:val="FB20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F174BF"/>
    <w:multiLevelType w:val="multilevel"/>
    <w:tmpl w:val="0400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9326B0"/>
    <w:multiLevelType w:val="multilevel"/>
    <w:tmpl w:val="FB20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1E7379"/>
    <w:multiLevelType w:val="multilevel"/>
    <w:tmpl w:val="FB20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343463"/>
    <w:multiLevelType w:val="multilevel"/>
    <w:tmpl w:val="FB20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987724"/>
    <w:multiLevelType w:val="multilevel"/>
    <w:tmpl w:val="F71A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BF5B9F"/>
    <w:multiLevelType w:val="multilevel"/>
    <w:tmpl w:val="45E0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1879A9"/>
    <w:multiLevelType w:val="multilevel"/>
    <w:tmpl w:val="1DB0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E5223C"/>
    <w:multiLevelType w:val="multilevel"/>
    <w:tmpl w:val="FB20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2E38D5"/>
    <w:multiLevelType w:val="multilevel"/>
    <w:tmpl w:val="FB20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AD7A13"/>
    <w:multiLevelType w:val="multilevel"/>
    <w:tmpl w:val="FB20BB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370B91"/>
    <w:multiLevelType w:val="multilevel"/>
    <w:tmpl w:val="FB20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915D72"/>
    <w:multiLevelType w:val="multilevel"/>
    <w:tmpl w:val="2BA2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A46761"/>
    <w:multiLevelType w:val="multilevel"/>
    <w:tmpl w:val="9202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D40BE0"/>
    <w:multiLevelType w:val="multilevel"/>
    <w:tmpl w:val="A4BE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323922"/>
    <w:multiLevelType w:val="multilevel"/>
    <w:tmpl w:val="FB20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B71F83"/>
    <w:multiLevelType w:val="multilevel"/>
    <w:tmpl w:val="FB20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2A504B"/>
    <w:multiLevelType w:val="multilevel"/>
    <w:tmpl w:val="3DE6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0A4799"/>
    <w:multiLevelType w:val="multilevel"/>
    <w:tmpl w:val="DE08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A749B5"/>
    <w:multiLevelType w:val="multilevel"/>
    <w:tmpl w:val="FB20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F03E6C"/>
    <w:multiLevelType w:val="multilevel"/>
    <w:tmpl w:val="E310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542950"/>
    <w:multiLevelType w:val="multilevel"/>
    <w:tmpl w:val="347A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710E54"/>
    <w:multiLevelType w:val="multilevel"/>
    <w:tmpl w:val="DDDC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C720DA"/>
    <w:multiLevelType w:val="multilevel"/>
    <w:tmpl w:val="FB20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F34315"/>
    <w:multiLevelType w:val="multilevel"/>
    <w:tmpl w:val="7FCC4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3C1640E"/>
    <w:multiLevelType w:val="multilevel"/>
    <w:tmpl w:val="7926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340B1D"/>
    <w:multiLevelType w:val="multilevel"/>
    <w:tmpl w:val="FB20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CF3F9F"/>
    <w:multiLevelType w:val="multilevel"/>
    <w:tmpl w:val="FB20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9C6641"/>
    <w:multiLevelType w:val="multilevel"/>
    <w:tmpl w:val="39E6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7D25A0"/>
    <w:multiLevelType w:val="multilevel"/>
    <w:tmpl w:val="FB20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340400"/>
    <w:multiLevelType w:val="multilevel"/>
    <w:tmpl w:val="FB20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DE2B16"/>
    <w:multiLevelType w:val="multilevel"/>
    <w:tmpl w:val="FB20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FF204CB"/>
    <w:multiLevelType w:val="multilevel"/>
    <w:tmpl w:val="325C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2B1D18"/>
    <w:multiLevelType w:val="multilevel"/>
    <w:tmpl w:val="BAC8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4EE5090"/>
    <w:multiLevelType w:val="multilevel"/>
    <w:tmpl w:val="FB20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487D43"/>
    <w:multiLevelType w:val="multilevel"/>
    <w:tmpl w:val="FB20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C36A93"/>
    <w:multiLevelType w:val="multilevel"/>
    <w:tmpl w:val="D1D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60518F"/>
    <w:multiLevelType w:val="multilevel"/>
    <w:tmpl w:val="FB20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9692022">
    <w:abstractNumId w:val="5"/>
  </w:num>
  <w:num w:numId="2" w16cid:durableId="174392188">
    <w:abstractNumId w:val="3"/>
  </w:num>
  <w:num w:numId="3" w16cid:durableId="73818360">
    <w:abstractNumId w:val="2"/>
  </w:num>
  <w:num w:numId="4" w16cid:durableId="2020767562">
    <w:abstractNumId w:val="4"/>
  </w:num>
  <w:num w:numId="5" w16cid:durableId="1809663788">
    <w:abstractNumId w:val="1"/>
  </w:num>
  <w:num w:numId="6" w16cid:durableId="1383139525">
    <w:abstractNumId w:val="0"/>
  </w:num>
  <w:num w:numId="7" w16cid:durableId="1620381186">
    <w:abstractNumId w:val="33"/>
  </w:num>
  <w:num w:numId="8" w16cid:durableId="822157071">
    <w:abstractNumId w:val="37"/>
  </w:num>
  <w:num w:numId="9" w16cid:durableId="1643995946">
    <w:abstractNumId w:val="19"/>
  </w:num>
  <w:num w:numId="10" w16cid:durableId="1955939189">
    <w:abstractNumId w:val="7"/>
  </w:num>
  <w:num w:numId="11" w16cid:durableId="121963098">
    <w:abstractNumId w:val="10"/>
  </w:num>
  <w:num w:numId="12" w16cid:durableId="1222249530">
    <w:abstractNumId w:val="42"/>
  </w:num>
  <w:num w:numId="13" w16cid:durableId="1623537059">
    <w:abstractNumId w:val="30"/>
  </w:num>
  <w:num w:numId="14" w16cid:durableId="1749112869">
    <w:abstractNumId w:val="41"/>
  </w:num>
  <w:num w:numId="15" w16cid:durableId="1022441472">
    <w:abstractNumId w:val="34"/>
  </w:num>
  <w:num w:numId="16" w16cid:durableId="1706833580">
    <w:abstractNumId w:val="14"/>
  </w:num>
  <w:num w:numId="17" w16cid:durableId="667489690">
    <w:abstractNumId w:val="15"/>
  </w:num>
  <w:num w:numId="18" w16cid:durableId="1495219122">
    <w:abstractNumId w:val="45"/>
  </w:num>
  <w:num w:numId="19" w16cid:durableId="1766339475">
    <w:abstractNumId w:val="27"/>
  </w:num>
  <w:num w:numId="20" w16cid:durableId="1725249247">
    <w:abstractNumId w:val="23"/>
  </w:num>
  <w:num w:numId="21" w16cid:durableId="363865534">
    <w:abstractNumId w:val="26"/>
  </w:num>
  <w:num w:numId="22" w16cid:durableId="208960338">
    <w:abstractNumId w:val="22"/>
  </w:num>
  <w:num w:numId="23" w16cid:durableId="1595701834">
    <w:abstractNumId w:val="31"/>
  </w:num>
  <w:num w:numId="24" w16cid:durableId="1939409717">
    <w:abstractNumId w:val="21"/>
  </w:num>
  <w:num w:numId="25" w16cid:durableId="36709563">
    <w:abstractNumId w:val="16"/>
  </w:num>
  <w:num w:numId="26" w16cid:durableId="1210457569">
    <w:abstractNumId w:val="29"/>
  </w:num>
  <w:num w:numId="27" w16cid:durableId="992292867">
    <w:abstractNumId w:val="6"/>
  </w:num>
  <w:num w:numId="28" w16cid:durableId="351077929">
    <w:abstractNumId w:val="46"/>
  </w:num>
  <w:num w:numId="29" w16cid:durableId="238104800">
    <w:abstractNumId w:val="24"/>
  </w:num>
  <w:num w:numId="30" w16cid:durableId="1717731118">
    <w:abstractNumId w:val="28"/>
  </w:num>
  <w:num w:numId="31" w16cid:durableId="76828186">
    <w:abstractNumId w:val="32"/>
  </w:num>
  <w:num w:numId="32" w16cid:durableId="674305957">
    <w:abstractNumId w:val="12"/>
  </w:num>
  <w:num w:numId="33" w16cid:durableId="657802953">
    <w:abstractNumId w:val="39"/>
  </w:num>
  <w:num w:numId="34" w16cid:durableId="768889219">
    <w:abstractNumId w:val="38"/>
  </w:num>
  <w:num w:numId="35" w16cid:durableId="856384000">
    <w:abstractNumId w:val="40"/>
  </w:num>
  <w:num w:numId="36" w16cid:durableId="19860804">
    <w:abstractNumId w:val="36"/>
  </w:num>
  <w:num w:numId="37" w16cid:durableId="1894610595">
    <w:abstractNumId w:val="11"/>
  </w:num>
  <w:num w:numId="38" w16cid:durableId="2030063764">
    <w:abstractNumId w:val="13"/>
  </w:num>
  <w:num w:numId="39" w16cid:durableId="552078476">
    <w:abstractNumId w:val="25"/>
  </w:num>
  <w:num w:numId="40" w16cid:durableId="1704358477">
    <w:abstractNumId w:val="8"/>
  </w:num>
  <w:num w:numId="41" w16cid:durableId="1860661462">
    <w:abstractNumId w:val="20"/>
  </w:num>
  <w:num w:numId="42" w16cid:durableId="44645674">
    <w:abstractNumId w:val="17"/>
  </w:num>
  <w:num w:numId="43" w16cid:durableId="194971443">
    <w:abstractNumId w:val="18"/>
  </w:num>
  <w:num w:numId="44" w16cid:durableId="1356927866">
    <w:abstractNumId w:val="44"/>
  </w:num>
  <w:num w:numId="45" w16cid:durableId="363874146">
    <w:abstractNumId w:val="35"/>
  </w:num>
  <w:num w:numId="46" w16cid:durableId="1901861178">
    <w:abstractNumId w:val="43"/>
  </w:num>
  <w:num w:numId="47" w16cid:durableId="784156482">
    <w:abstractNumId w:val="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0884"/>
    <w:rsid w:val="00003270"/>
    <w:rsid w:val="0000334B"/>
    <w:rsid w:val="00003606"/>
    <w:rsid w:val="00003D2C"/>
    <w:rsid w:val="000042D9"/>
    <w:rsid w:val="00004C7D"/>
    <w:rsid w:val="00005BF3"/>
    <w:rsid w:val="0002019E"/>
    <w:rsid w:val="00021FED"/>
    <w:rsid w:val="0002478C"/>
    <w:rsid w:val="00031968"/>
    <w:rsid w:val="00032CBC"/>
    <w:rsid w:val="000333B8"/>
    <w:rsid w:val="00034616"/>
    <w:rsid w:val="00034DB2"/>
    <w:rsid w:val="00035519"/>
    <w:rsid w:val="00035DD1"/>
    <w:rsid w:val="000522DC"/>
    <w:rsid w:val="000530F4"/>
    <w:rsid w:val="00053D23"/>
    <w:rsid w:val="00056FB6"/>
    <w:rsid w:val="0006063C"/>
    <w:rsid w:val="00064A14"/>
    <w:rsid w:val="00067DA6"/>
    <w:rsid w:val="00072060"/>
    <w:rsid w:val="0008218C"/>
    <w:rsid w:val="00083FBB"/>
    <w:rsid w:val="000867E4"/>
    <w:rsid w:val="000874EA"/>
    <w:rsid w:val="00087CCD"/>
    <w:rsid w:val="000932E1"/>
    <w:rsid w:val="00094117"/>
    <w:rsid w:val="000A0817"/>
    <w:rsid w:val="000A2989"/>
    <w:rsid w:val="000A3FB0"/>
    <w:rsid w:val="000A5B51"/>
    <w:rsid w:val="000A64C8"/>
    <w:rsid w:val="000A7D4D"/>
    <w:rsid w:val="000B266B"/>
    <w:rsid w:val="000B2F77"/>
    <w:rsid w:val="000B441C"/>
    <w:rsid w:val="000B53B1"/>
    <w:rsid w:val="000B787E"/>
    <w:rsid w:val="000B7D9D"/>
    <w:rsid w:val="000C0976"/>
    <w:rsid w:val="000C62BA"/>
    <w:rsid w:val="000D07D0"/>
    <w:rsid w:val="000D2314"/>
    <w:rsid w:val="000D37D9"/>
    <w:rsid w:val="000D4422"/>
    <w:rsid w:val="000D4544"/>
    <w:rsid w:val="000D51F1"/>
    <w:rsid w:val="000D6340"/>
    <w:rsid w:val="000E0BB5"/>
    <w:rsid w:val="000E0BF5"/>
    <w:rsid w:val="000E26B5"/>
    <w:rsid w:val="000E2FF7"/>
    <w:rsid w:val="000E7856"/>
    <w:rsid w:val="000E7FA7"/>
    <w:rsid w:val="000F0EB2"/>
    <w:rsid w:val="000F0EE6"/>
    <w:rsid w:val="000F7807"/>
    <w:rsid w:val="0010005D"/>
    <w:rsid w:val="001040F7"/>
    <w:rsid w:val="001116EC"/>
    <w:rsid w:val="0012091E"/>
    <w:rsid w:val="001232DF"/>
    <w:rsid w:val="001253E4"/>
    <w:rsid w:val="00127E18"/>
    <w:rsid w:val="00130CDA"/>
    <w:rsid w:val="001310AB"/>
    <w:rsid w:val="00132E80"/>
    <w:rsid w:val="00137862"/>
    <w:rsid w:val="001442EB"/>
    <w:rsid w:val="0015074B"/>
    <w:rsid w:val="0015293D"/>
    <w:rsid w:val="00152E48"/>
    <w:rsid w:val="001547E2"/>
    <w:rsid w:val="0016051D"/>
    <w:rsid w:val="00160903"/>
    <w:rsid w:val="00165924"/>
    <w:rsid w:val="0016769B"/>
    <w:rsid w:val="0017008B"/>
    <w:rsid w:val="00171042"/>
    <w:rsid w:val="0017124C"/>
    <w:rsid w:val="0018489C"/>
    <w:rsid w:val="0019052C"/>
    <w:rsid w:val="00191C0F"/>
    <w:rsid w:val="00192F70"/>
    <w:rsid w:val="00193242"/>
    <w:rsid w:val="001A3917"/>
    <w:rsid w:val="001A6C40"/>
    <w:rsid w:val="001C0C23"/>
    <w:rsid w:val="001C3AE9"/>
    <w:rsid w:val="001D4069"/>
    <w:rsid w:val="001D4A25"/>
    <w:rsid w:val="001D771E"/>
    <w:rsid w:val="001E18D1"/>
    <w:rsid w:val="001E2C82"/>
    <w:rsid w:val="001E5791"/>
    <w:rsid w:val="001F0773"/>
    <w:rsid w:val="002002C1"/>
    <w:rsid w:val="00201D6C"/>
    <w:rsid w:val="0020245B"/>
    <w:rsid w:val="0020698A"/>
    <w:rsid w:val="00206BC8"/>
    <w:rsid w:val="002107DE"/>
    <w:rsid w:val="00216F68"/>
    <w:rsid w:val="00217E86"/>
    <w:rsid w:val="00222732"/>
    <w:rsid w:val="002259A0"/>
    <w:rsid w:val="002409B5"/>
    <w:rsid w:val="00245E40"/>
    <w:rsid w:val="002519F2"/>
    <w:rsid w:val="002528D4"/>
    <w:rsid w:val="00255BE5"/>
    <w:rsid w:val="00260EDE"/>
    <w:rsid w:val="00265319"/>
    <w:rsid w:val="00271667"/>
    <w:rsid w:val="00271795"/>
    <w:rsid w:val="00272012"/>
    <w:rsid w:val="00274B72"/>
    <w:rsid w:val="00274E93"/>
    <w:rsid w:val="00275B62"/>
    <w:rsid w:val="00277A4C"/>
    <w:rsid w:val="00282354"/>
    <w:rsid w:val="0029639D"/>
    <w:rsid w:val="00296635"/>
    <w:rsid w:val="00296890"/>
    <w:rsid w:val="002A685B"/>
    <w:rsid w:val="002A75A2"/>
    <w:rsid w:val="002A7ED1"/>
    <w:rsid w:val="002B372F"/>
    <w:rsid w:val="002C0836"/>
    <w:rsid w:val="002C1809"/>
    <w:rsid w:val="002C31F6"/>
    <w:rsid w:val="002C601A"/>
    <w:rsid w:val="002C6924"/>
    <w:rsid w:val="002C7EAC"/>
    <w:rsid w:val="002E3C3B"/>
    <w:rsid w:val="002E5CC9"/>
    <w:rsid w:val="002E7AC2"/>
    <w:rsid w:val="002E7F82"/>
    <w:rsid w:val="002F09CF"/>
    <w:rsid w:val="002F283D"/>
    <w:rsid w:val="002F2A32"/>
    <w:rsid w:val="002F461C"/>
    <w:rsid w:val="002F48F5"/>
    <w:rsid w:val="00303657"/>
    <w:rsid w:val="00303DA9"/>
    <w:rsid w:val="003078E2"/>
    <w:rsid w:val="00307B0F"/>
    <w:rsid w:val="00307F27"/>
    <w:rsid w:val="00317774"/>
    <w:rsid w:val="00317DCE"/>
    <w:rsid w:val="00320FCA"/>
    <w:rsid w:val="0032161B"/>
    <w:rsid w:val="00321958"/>
    <w:rsid w:val="00323A82"/>
    <w:rsid w:val="00324599"/>
    <w:rsid w:val="00326F90"/>
    <w:rsid w:val="00327B48"/>
    <w:rsid w:val="00330C35"/>
    <w:rsid w:val="00340107"/>
    <w:rsid w:val="00343160"/>
    <w:rsid w:val="0034463D"/>
    <w:rsid w:val="003474F5"/>
    <w:rsid w:val="00347F5B"/>
    <w:rsid w:val="0035295D"/>
    <w:rsid w:val="00353DF4"/>
    <w:rsid w:val="00354579"/>
    <w:rsid w:val="00355437"/>
    <w:rsid w:val="003555FE"/>
    <w:rsid w:val="003564FA"/>
    <w:rsid w:val="0036004B"/>
    <w:rsid w:val="00360F67"/>
    <w:rsid w:val="00362D5B"/>
    <w:rsid w:val="0036773A"/>
    <w:rsid w:val="00376A6F"/>
    <w:rsid w:val="00377293"/>
    <w:rsid w:val="00380301"/>
    <w:rsid w:val="00380723"/>
    <w:rsid w:val="0038274C"/>
    <w:rsid w:val="00383FA9"/>
    <w:rsid w:val="00390D65"/>
    <w:rsid w:val="00396255"/>
    <w:rsid w:val="003A033C"/>
    <w:rsid w:val="003A307E"/>
    <w:rsid w:val="003A48C8"/>
    <w:rsid w:val="003A6C9C"/>
    <w:rsid w:val="003A7455"/>
    <w:rsid w:val="003B44DE"/>
    <w:rsid w:val="003B5718"/>
    <w:rsid w:val="003C01F7"/>
    <w:rsid w:val="003C3518"/>
    <w:rsid w:val="003C6C4F"/>
    <w:rsid w:val="003C7F2B"/>
    <w:rsid w:val="003D13B0"/>
    <w:rsid w:val="003D6595"/>
    <w:rsid w:val="003D6EDA"/>
    <w:rsid w:val="003D76EE"/>
    <w:rsid w:val="003E2C28"/>
    <w:rsid w:val="003E4B98"/>
    <w:rsid w:val="003E655E"/>
    <w:rsid w:val="003F3570"/>
    <w:rsid w:val="003F3931"/>
    <w:rsid w:val="003F4409"/>
    <w:rsid w:val="003F6075"/>
    <w:rsid w:val="003F6B6D"/>
    <w:rsid w:val="004004E5"/>
    <w:rsid w:val="004035CF"/>
    <w:rsid w:val="00405686"/>
    <w:rsid w:val="00406FAF"/>
    <w:rsid w:val="00407BB4"/>
    <w:rsid w:val="00410328"/>
    <w:rsid w:val="00412C6C"/>
    <w:rsid w:val="004140D5"/>
    <w:rsid w:val="0041591E"/>
    <w:rsid w:val="00420250"/>
    <w:rsid w:val="004254ED"/>
    <w:rsid w:val="00427A7D"/>
    <w:rsid w:val="0044282B"/>
    <w:rsid w:val="00444973"/>
    <w:rsid w:val="00444BFE"/>
    <w:rsid w:val="004527D6"/>
    <w:rsid w:val="00454BBC"/>
    <w:rsid w:val="00460F42"/>
    <w:rsid w:val="00465D7B"/>
    <w:rsid w:val="0046690E"/>
    <w:rsid w:val="0047079D"/>
    <w:rsid w:val="00471B75"/>
    <w:rsid w:val="00472DE7"/>
    <w:rsid w:val="00472F59"/>
    <w:rsid w:val="00480302"/>
    <w:rsid w:val="00481BF2"/>
    <w:rsid w:val="00482045"/>
    <w:rsid w:val="00493ADF"/>
    <w:rsid w:val="004941FD"/>
    <w:rsid w:val="004A138D"/>
    <w:rsid w:val="004A1623"/>
    <w:rsid w:val="004A24A1"/>
    <w:rsid w:val="004A26F9"/>
    <w:rsid w:val="004B0436"/>
    <w:rsid w:val="004B1A61"/>
    <w:rsid w:val="004B33BA"/>
    <w:rsid w:val="004C2546"/>
    <w:rsid w:val="004C3AA0"/>
    <w:rsid w:val="004C493E"/>
    <w:rsid w:val="004C4EA4"/>
    <w:rsid w:val="004C50F4"/>
    <w:rsid w:val="004C6D56"/>
    <w:rsid w:val="004C7AD4"/>
    <w:rsid w:val="004D3393"/>
    <w:rsid w:val="004E212E"/>
    <w:rsid w:val="004F4BBB"/>
    <w:rsid w:val="00500EF8"/>
    <w:rsid w:val="00502283"/>
    <w:rsid w:val="00505D6F"/>
    <w:rsid w:val="005159C1"/>
    <w:rsid w:val="00516801"/>
    <w:rsid w:val="00517565"/>
    <w:rsid w:val="00525E8D"/>
    <w:rsid w:val="00526431"/>
    <w:rsid w:val="00531244"/>
    <w:rsid w:val="00533A7B"/>
    <w:rsid w:val="00541CFC"/>
    <w:rsid w:val="005449A3"/>
    <w:rsid w:val="005477DD"/>
    <w:rsid w:val="005512B4"/>
    <w:rsid w:val="00553124"/>
    <w:rsid w:val="0055424A"/>
    <w:rsid w:val="00554C8B"/>
    <w:rsid w:val="00581616"/>
    <w:rsid w:val="00581C1B"/>
    <w:rsid w:val="00584BE7"/>
    <w:rsid w:val="0058616D"/>
    <w:rsid w:val="005906E9"/>
    <w:rsid w:val="00590FFC"/>
    <w:rsid w:val="005A028D"/>
    <w:rsid w:val="005A7A68"/>
    <w:rsid w:val="005B07FD"/>
    <w:rsid w:val="005B0C2E"/>
    <w:rsid w:val="005B20B9"/>
    <w:rsid w:val="005B2287"/>
    <w:rsid w:val="005B39D3"/>
    <w:rsid w:val="005B4939"/>
    <w:rsid w:val="005B5F7D"/>
    <w:rsid w:val="005C1834"/>
    <w:rsid w:val="005C1DCB"/>
    <w:rsid w:val="005C1E99"/>
    <w:rsid w:val="005C5556"/>
    <w:rsid w:val="005C74A4"/>
    <w:rsid w:val="005D1F8E"/>
    <w:rsid w:val="005E189D"/>
    <w:rsid w:val="005F008B"/>
    <w:rsid w:val="005F1C1D"/>
    <w:rsid w:val="00603886"/>
    <w:rsid w:val="00604100"/>
    <w:rsid w:val="00604F77"/>
    <w:rsid w:val="006126D2"/>
    <w:rsid w:val="006135CC"/>
    <w:rsid w:val="00620404"/>
    <w:rsid w:val="0062285A"/>
    <w:rsid w:val="00626DD1"/>
    <w:rsid w:val="0063312F"/>
    <w:rsid w:val="0063420D"/>
    <w:rsid w:val="00636918"/>
    <w:rsid w:val="006408B0"/>
    <w:rsid w:val="00645020"/>
    <w:rsid w:val="00645077"/>
    <w:rsid w:val="006473CE"/>
    <w:rsid w:val="00653A08"/>
    <w:rsid w:val="00654298"/>
    <w:rsid w:val="0065468D"/>
    <w:rsid w:val="00656EED"/>
    <w:rsid w:val="006646E9"/>
    <w:rsid w:val="00665900"/>
    <w:rsid w:val="006660F4"/>
    <w:rsid w:val="00671E8F"/>
    <w:rsid w:val="0067665E"/>
    <w:rsid w:val="00680286"/>
    <w:rsid w:val="00681C81"/>
    <w:rsid w:val="006864C1"/>
    <w:rsid w:val="00686939"/>
    <w:rsid w:val="00686B54"/>
    <w:rsid w:val="00690445"/>
    <w:rsid w:val="00691E4E"/>
    <w:rsid w:val="006A607D"/>
    <w:rsid w:val="006B0740"/>
    <w:rsid w:val="006B4921"/>
    <w:rsid w:val="006B7734"/>
    <w:rsid w:val="006C0848"/>
    <w:rsid w:val="006C1BFF"/>
    <w:rsid w:val="006C346C"/>
    <w:rsid w:val="006C4B76"/>
    <w:rsid w:val="006C575B"/>
    <w:rsid w:val="006D26B4"/>
    <w:rsid w:val="006D2FBA"/>
    <w:rsid w:val="006E0147"/>
    <w:rsid w:val="006E052E"/>
    <w:rsid w:val="006E2E8A"/>
    <w:rsid w:val="006E42D0"/>
    <w:rsid w:val="006E43BA"/>
    <w:rsid w:val="006F07D7"/>
    <w:rsid w:val="006F0F87"/>
    <w:rsid w:val="006F1947"/>
    <w:rsid w:val="006F591C"/>
    <w:rsid w:val="006F7150"/>
    <w:rsid w:val="00703C9A"/>
    <w:rsid w:val="00704EBF"/>
    <w:rsid w:val="00720ECB"/>
    <w:rsid w:val="00721849"/>
    <w:rsid w:val="00722961"/>
    <w:rsid w:val="00723B81"/>
    <w:rsid w:val="0072619D"/>
    <w:rsid w:val="00735BD9"/>
    <w:rsid w:val="00744544"/>
    <w:rsid w:val="00744FC2"/>
    <w:rsid w:val="00751829"/>
    <w:rsid w:val="00755FE2"/>
    <w:rsid w:val="00760923"/>
    <w:rsid w:val="00760A51"/>
    <w:rsid w:val="00764656"/>
    <w:rsid w:val="007658A2"/>
    <w:rsid w:val="00766E4A"/>
    <w:rsid w:val="007676A9"/>
    <w:rsid w:val="00777013"/>
    <w:rsid w:val="00780298"/>
    <w:rsid w:val="00781406"/>
    <w:rsid w:val="00784DCD"/>
    <w:rsid w:val="00787955"/>
    <w:rsid w:val="00787F19"/>
    <w:rsid w:val="00791670"/>
    <w:rsid w:val="007964A0"/>
    <w:rsid w:val="00796D4B"/>
    <w:rsid w:val="007A03F3"/>
    <w:rsid w:val="007A0C11"/>
    <w:rsid w:val="007A0E90"/>
    <w:rsid w:val="007A1ECA"/>
    <w:rsid w:val="007A39A2"/>
    <w:rsid w:val="007A5E2A"/>
    <w:rsid w:val="007A71FC"/>
    <w:rsid w:val="007B1A33"/>
    <w:rsid w:val="007C3722"/>
    <w:rsid w:val="007C3B02"/>
    <w:rsid w:val="007C4942"/>
    <w:rsid w:val="007C559A"/>
    <w:rsid w:val="007C61E1"/>
    <w:rsid w:val="007C701D"/>
    <w:rsid w:val="007C73B5"/>
    <w:rsid w:val="007C74D7"/>
    <w:rsid w:val="007C75A8"/>
    <w:rsid w:val="007D2FC9"/>
    <w:rsid w:val="007D5312"/>
    <w:rsid w:val="007D6965"/>
    <w:rsid w:val="007E216C"/>
    <w:rsid w:val="007E227A"/>
    <w:rsid w:val="007E28D2"/>
    <w:rsid w:val="007E660B"/>
    <w:rsid w:val="007E7261"/>
    <w:rsid w:val="007E7F06"/>
    <w:rsid w:val="007F3F19"/>
    <w:rsid w:val="007F535B"/>
    <w:rsid w:val="0080053C"/>
    <w:rsid w:val="00802B06"/>
    <w:rsid w:val="00803377"/>
    <w:rsid w:val="008070AA"/>
    <w:rsid w:val="00811692"/>
    <w:rsid w:val="00812E02"/>
    <w:rsid w:val="00814969"/>
    <w:rsid w:val="00821893"/>
    <w:rsid w:val="00821ADF"/>
    <w:rsid w:val="0082596D"/>
    <w:rsid w:val="00835DEE"/>
    <w:rsid w:val="00835E07"/>
    <w:rsid w:val="00841FFD"/>
    <w:rsid w:val="00846CA2"/>
    <w:rsid w:val="00847D30"/>
    <w:rsid w:val="008520B8"/>
    <w:rsid w:val="008555DA"/>
    <w:rsid w:val="0086091D"/>
    <w:rsid w:val="00861034"/>
    <w:rsid w:val="00862D23"/>
    <w:rsid w:val="008664A6"/>
    <w:rsid w:val="00872939"/>
    <w:rsid w:val="0087636A"/>
    <w:rsid w:val="00877042"/>
    <w:rsid w:val="00881499"/>
    <w:rsid w:val="00883462"/>
    <w:rsid w:val="00883638"/>
    <w:rsid w:val="008845F8"/>
    <w:rsid w:val="00891B94"/>
    <w:rsid w:val="00893642"/>
    <w:rsid w:val="008A58D8"/>
    <w:rsid w:val="008A74C6"/>
    <w:rsid w:val="008B1A35"/>
    <w:rsid w:val="008B2B6E"/>
    <w:rsid w:val="008C0D6E"/>
    <w:rsid w:val="008C22BF"/>
    <w:rsid w:val="008C2869"/>
    <w:rsid w:val="008C359C"/>
    <w:rsid w:val="008D0013"/>
    <w:rsid w:val="008D0141"/>
    <w:rsid w:val="008D59D9"/>
    <w:rsid w:val="008D5B68"/>
    <w:rsid w:val="008D5C2E"/>
    <w:rsid w:val="008E02C0"/>
    <w:rsid w:val="008E1807"/>
    <w:rsid w:val="008E536C"/>
    <w:rsid w:val="008E57F7"/>
    <w:rsid w:val="008F1238"/>
    <w:rsid w:val="008F617C"/>
    <w:rsid w:val="00901868"/>
    <w:rsid w:val="00903FE3"/>
    <w:rsid w:val="009052C1"/>
    <w:rsid w:val="00906354"/>
    <w:rsid w:val="009101F8"/>
    <w:rsid w:val="00910E69"/>
    <w:rsid w:val="009116C9"/>
    <w:rsid w:val="00912DEA"/>
    <w:rsid w:val="00921EF8"/>
    <w:rsid w:val="00923BA7"/>
    <w:rsid w:val="00927A9C"/>
    <w:rsid w:val="0093440A"/>
    <w:rsid w:val="00943A9E"/>
    <w:rsid w:val="00943AAA"/>
    <w:rsid w:val="00943DE0"/>
    <w:rsid w:val="0094590C"/>
    <w:rsid w:val="009507FE"/>
    <w:rsid w:val="009626F3"/>
    <w:rsid w:val="0096270C"/>
    <w:rsid w:val="0097272D"/>
    <w:rsid w:val="00980883"/>
    <w:rsid w:val="0098280B"/>
    <w:rsid w:val="009911E9"/>
    <w:rsid w:val="009A0DBB"/>
    <w:rsid w:val="009B00EA"/>
    <w:rsid w:val="009B53B9"/>
    <w:rsid w:val="009B6E84"/>
    <w:rsid w:val="009B7A44"/>
    <w:rsid w:val="009C555F"/>
    <w:rsid w:val="009C7D14"/>
    <w:rsid w:val="009D274B"/>
    <w:rsid w:val="009D410B"/>
    <w:rsid w:val="009D6E3E"/>
    <w:rsid w:val="009E20F5"/>
    <w:rsid w:val="009E2F1F"/>
    <w:rsid w:val="009E493E"/>
    <w:rsid w:val="009E4BE1"/>
    <w:rsid w:val="009E57CD"/>
    <w:rsid w:val="009E5FB1"/>
    <w:rsid w:val="009F4D26"/>
    <w:rsid w:val="00A02055"/>
    <w:rsid w:val="00A03A82"/>
    <w:rsid w:val="00A03BDB"/>
    <w:rsid w:val="00A07323"/>
    <w:rsid w:val="00A07FAD"/>
    <w:rsid w:val="00A16765"/>
    <w:rsid w:val="00A20BBA"/>
    <w:rsid w:val="00A230DF"/>
    <w:rsid w:val="00A2454E"/>
    <w:rsid w:val="00A24739"/>
    <w:rsid w:val="00A25433"/>
    <w:rsid w:val="00A315A2"/>
    <w:rsid w:val="00A31CD3"/>
    <w:rsid w:val="00A32464"/>
    <w:rsid w:val="00A33786"/>
    <w:rsid w:val="00A44C1B"/>
    <w:rsid w:val="00A45467"/>
    <w:rsid w:val="00A5549E"/>
    <w:rsid w:val="00A6122C"/>
    <w:rsid w:val="00A624E9"/>
    <w:rsid w:val="00A624FB"/>
    <w:rsid w:val="00A633B4"/>
    <w:rsid w:val="00A657DA"/>
    <w:rsid w:val="00A66D40"/>
    <w:rsid w:val="00A70742"/>
    <w:rsid w:val="00A75AF8"/>
    <w:rsid w:val="00A87161"/>
    <w:rsid w:val="00A90A4D"/>
    <w:rsid w:val="00A971F9"/>
    <w:rsid w:val="00AA1502"/>
    <w:rsid w:val="00AA1D8D"/>
    <w:rsid w:val="00AA2DF2"/>
    <w:rsid w:val="00AA63B6"/>
    <w:rsid w:val="00AA6E6B"/>
    <w:rsid w:val="00AA7509"/>
    <w:rsid w:val="00AB4DE5"/>
    <w:rsid w:val="00AB5B99"/>
    <w:rsid w:val="00AB7AD6"/>
    <w:rsid w:val="00AC21B4"/>
    <w:rsid w:val="00AE26A1"/>
    <w:rsid w:val="00AF2143"/>
    <w:rsid w:val="00AF7CD3"/>
    <w:rsid w:val="00AF7CDF"/>
    <w:rsid w:val="00AF7F76"/>
    <w:rsid w:val="00AF7FA4"/>
    <w:rsid w:val="00B0068E"/>
    <w:rsid w:val="00B009A6"/>
    <w:rsid w:val="00B053E4"/>
    <w:rsid w:val="00B06257"/>
    <w:rsid w:val="00B14FF0"/>
    <w:rsid w:val="00B161DE"/>
    <w:rsid w:val="00B22358"/>
    <w:rsid w:val="00B272D9"/>
    <w:rsid w:val="00B27BF8"/>
    <w:rsid w:val="00B3137B"/>
    <w:rsid w:val="00B3237E"/>
    <w:rsid w:val="00B333DA"/>
    <w:rsid w:val="00B354E1"/>
    <w:rsid w:val="00B41C41"/>
    <w:rsid w:val="00B42B69"/>
    <w:rsid w:val="00B43291"/>
    <w:rsid w:val="00B439A8"/>
    <w:rsid w:val="00B43C49"/>
    <w:rsid w:val="00B43D03"/>
    <w:rsid w:val="00B47730"/>
    <w:rsid w:val="00B52D86"/>
    <w:rsid w:val="00B612DB"/>
    <w:rsid w:val="00B61D7C"/>
    <w:rsid w:val="00B66016"/>
    <w:rsid w:val="00B723BD"/>
    <w:rsid w:val="00B72B89"/>
    <w:rsid w:val="00B731A5"/>
    <w:rsid w:val="00B8330D"/>
    <w:rsid w:val="00B84FEC"/>
    <w:rsid w:val="00B86533"/>
    <w:rsid w:val="00B93024"/>
    <w:rsid w:val="00BA0C0C"/>
    <w:rsid w:val="00BA1190"/>
    <w:rsid w:val="00BA3CB0"/>
    <w:rsid w:val="00BA59F1"/>
    <w:rsid w:val="00BA6779"/>
    <w:rsid w:val="00BA69F2"/>
    <w:rsid w:val="00BA7F45"/>
    <w:rsid w:val="00BA7F5F"/>
    <w:rsid w:val="00BB0526"/>
    <w:rsid w:val="00BB1678"/>
    <w:rsid w:val="00BB3643"/>
    <w:rsid w:val="00BB3865"/>
    <w:rsid w:val="00BB5DC8"/>
    <w:rsid w:val="00BC60C1"/>
    <w:rsid w:val="00BD4BA1"/>
    <w:rsid w:val="00BD65F7"/>
    <w:rsid w:val="00BE1100"/>
    <w:rsid w:val="00BE2C86"/>
    <w:rsid w:val="00BE7353"/>
    <w:rsid w:val="00BF5B94"/>
    <w:rsid w:val="00C006E5"/>
    <w:rsid w:val="00C10237"/>
    <w:rsid w:val="00C24BE6"/>
    <w:rsid w:val="00C269D6"/>
    <w:rsid w:val="00C27596"/>
    <w:rsid w:val="00C3134F"/>
    <w:rsid w:val="00C44EEF"/>
    <w:rsid w:val="00C50411"/>
    <w:rsid w:val="00C511BF"/>
    <w:rsid w:val="00C53AC3"/>
    <w:rsid w:val="00C54DF0"/>
    <w:rsid w:val="00C5610E"/>
    <w:rsid w:val="00C57A75"/>
    <w:rsid w:val="00C60666"/>
    <w:rsid w:val="00C60A5D"/>
    <w:rsid w:val="00C74495"/>
    <w:rsid w:val="00C77A8E"/>
    <w:rsid w:val="00C8149D"/>
    <w:rsid w:val="00C92E6C"/>
    <w:rsid w:val="00C970A3"/>
    <w:rsid w:val="00CA023E"/>
    <w:rsid w:val="00CB0664"/>
    <w:rsid w:val="00CB072E"/>
    <w:rsid w:val="00CB0BEA"/>
    <w:rsid w:val="00CB47FA"/>
    <w:rsid w:val="00CC0F4A"/>
    <w:rsid w:val="00CC2861"/>
    <w:rsid w:val="00CC6512"/>
    <w:rsid w:val="00CD4620"/>
    <w:rsid w:val="00CD6D4E"/>
    <w:rsid w:val="00CE3657"/>
    <w:rsid w:val="00CF0D81"/>
    <w:rsid w:val="00CF5B7E"/>
    <w:rsid w:val="00D04502"/>
    <w:rsid w:val="00D06CE8"/>
    <w:rsid w:val="00D06D0E"/>
    <w:rsid w:val="00D078AD"/>
    <w:rsid w:val="00D122F0"/>
    <w:rsid w:val="00D12749"/>
    <w:rsid w:val="00D14DEB"/>
    <w:rsid w:val="00D160A8"/>
    <w:rsid w:val="00D169E8"/>
    <w:rsid w:val="00D24775"/>
    <w:rsid w:val="00D24FA0"/>
    <w:rsid w:val="00D3154C"/>
    <w:rsid w:val="00D33357"/>
    <w:rsid w:val="00D43F09"/>
    <w:rsid w:val="00D46092"/>
    <w:rsid w:val="00D515B2"/>
    <w:rsid w:val="00D52EED"/>
    <w:rsid w:val="00D53E2D"/>
    <w:rsid w:val="00D65A3C"/>
    <w:rsid w:val="00D66A2A"/>
    <w:rsid w:val="00D67963"/>
    <w:rsid w:val="00D73B31"/>
    <w:rsid w:val="00D749EF"/>
    <w:rsid w:val="00D77D72"/>
    <w:rsid w:val="00D81CF5"/>
    <w:rsid w:val="00D822F1"/>
    <w:rsid w:val="00D82AA2"/>
    <w:rsid w:val="00D84163"/>
    <w:rsid w:val="00D8524E"/>
    <w:rsid w:val="00D906ED"/>
    <w:rsid w:val="00D91BBB"/>
    <w:rsid w:val="00DA0593"/>
    <w:rsid w:val="00DB2490"/>
    <w:rsid w:val="00DB28BF"/>
    <w:rsid w:val="00DB32A5"/>
    <w:rsid w:val="00DB33D2"/>
    <w:rsid w:val="00DB50A2"/>
    <w:rsid w:val="00DD05FC"/>
    <w:rsid w:val="00DD4805"/>
    <w:rsid w:val="00DF0EAB"/>
    <w:rsid w:val="00DF2A89"/>
    <w:rsid w:val="00DF3F19"/>
    <w:rsid w:val="00E067D9"/>
    <w:rsid w:val="00E101E9"/>
    <w:rsid w:val="00E12AC3"/>
    <w:rsid w:val="00E170E4"/>
    <w:rsid w:val="00E20AF5"/>
    <w:rsid w:val="00E22D82"/>
    <w:rsid w:val="00E24E19"/>
    <w:rsid w:val="00E363DC"/>
    <w:rsid w:val="00E37698"/>
    <w:rsid w:val="00E40707"/>
    <w:rsid w:val="00E411C7"/>
    <w:rsid w:val="00E41458"/>
    <w:rsid w:val="00E428A0"/>
    <w:rsid w:val="00E459C5"/>
    <w:rsid w:val="00E500F2"/>
    <w:rsid w:val="00E561A0"/>
    <w:rsid w:val="00E56B3C"/>
    <w:rsid w:val="00E57E79"/>
    <w:rsid w:val="00E62BB0"/>
    <w:rsid w:val="00E62CAE"/>
    <w:rsid w:val="00E63073"/>
    <w:rsid w:val="00E637EB"/>
    <w:rsid w:val="00E660A2"/>
    <w:rsid w:val="00E72514"/>
    <w:rsid w:val="00E7421D"/>
    <w:rsid w:val="00E74FC6"/>
    <w:rsid w:val="00E770D7"/>
    <w:rsid w:val="00E772AD"/>
    <w:rsid w:val="00E86983"/>
    <w:rsid w:val="00E87EC3"/>
    <w:rsid w:val="00E91164"/>
    <w:rsid w:val="00E9228D"/>
    <w:rsid w:val="00E9293E"/>
    <w:rsid w:val="00EA28D4"/>
    <w:rsid w:val="00EA4DD3"/>
    <w:rsid w:val="00EB0118"/>
    <w:rsid w:val="00EB32AB"/>
    <w:rsid w:val="00EB4B64"/>
    <w:rsid w:val="00EC3AB4"/>
    <w:rsid w:val="00EC660B"/>
    <w:rsid w:val="00ED00EA"/>
    <w:rsid w:val="00EE0492"/>
    <w:rsid w:val="00EE24EC"/>
    <w:rsid w:val="00EE3238"/>
    <w:rsid w:val="00EE6C3B"/>
    <w:rsid w:val="00EF6303"/>
    <w:rsid w:val="00F00CCA"/>
    <w:rsid w:val="00F0137C"/>
    <w:rsid w:val="00F165F5"/>
    <w:rsid w:val="00F1690C"/>
    <w:rsid w:val="00F27B42"/>
    <w:rsid w:val="00F34C72"/>
    <w:rsid w:val="00F42E12"/>
    <w:rsid w:val="00F50B2C"/>
    <w:rsid w:val="00F535BD"/>
    <w:rsid w:val="00F536BD"/>
    <w:rsid w:val="00F53723"/>
    <w:rsid w:val="00F55081"/>
    <w:rsid w:val="00F6085E"/>
    <w:rsid w:val="00F61EF3"/>
    <w:rsid w:val="00F63714"/>
    <w:rsid w:val="00F64A47"/>
    <w:rsid w:val="00F73CF0"/>
    <w:rsid w:val="00F7782C"/>
    <w:rsid w:val="00F779C2"/>
    <w:rsid w:val="00F817E1"/>
    <w:rsid w:val="00F8492A"/>
    <w:rsid w:val="00F86297"/>
    <w:rsid w:val="00F91BE8"/>
    <w:rsid w:val="00F933B2"/>
    <w:rsid w:val="00FA0668"/>
    <w:rsid w:val="00FA321C"/>
    <w:rsid w:val="00FA7ACA"/>
    <w:rsid w:val="00FB09C8"/>
    <w:rsid w:val="00FB28F4"/>
    <w:rsid w:val="00FB53EF"/>
    <w:rsid w:val="00FC2610"/>
    <w:rsid w:val="00FC3BC2"/>
    <w:rsid w:val="00FC693F"/>
    <w:rsid w:val="00FC75DF"/>
    <w:rsid w:val="00FC76A8"/>
    <w:rsid w:val="00FD2616"/>
    <w:rsid w:val="00FD2758"/>
    <w:rsid w:val="00FD4596"/>
    <w:rsid w:val="00FE1877"/>
    <w:rsid w:val="00FE345B"/>
    <w:rsid w:val="00FE3A8B"/>
    <w:rsid w:val="00FE5AAD"/>
    <w:rsid w:val="00FF6804"/>
    <w:rsid w:val="0101D9BA"/>
    <w:rsid w:val="01BB83D9"/>
    <w:rsid w:val="01CA122B"/>
    <w:rsid w:val="0284C10A"/>
    <w:rsid w:val="02B2FE06"/>
    <w:rsid w:val="02C647C8"/>
    <w:rsid w:val="02E2DD6C"/>
    <w:rsid w:val="034E4C2C"/>
    <w:rsid w:val="038E3A1C"/>
    <w:rsid w:val="03918099"/>
    <w:rsid w:val="03A51D6B"/>
    <w:rsid w:val="0403817E"/>
    <w:rsid w:val="04569909"/>
    <w:rsid w:val="046707DE"/>
    <w:rsid w:val="04B57393"/>
    <w:rsid w:val="04ED7838"/>
    <w:rsid w:val="04FACD9A"/>
    <w:rsid w:val="051C252E"/>
    <w:rsid w:val="051FD859"/>
    <w:rsid w:val="05530463"/>
    <w:rsid w:val="062056C0"/>
    <w:rsid w:val="065DE672"/>
    <w:rsid w:val="0665D5F4"/>
    <w:rsid w:val="06FC765B"/>
    <w:rsid w:val="074B2D03"/>
    <w:rsid w:val="0767AAE0"/>
    <w:rsid w:val="0773D5DE"/>
    <w:rsid w:val="077F8321"/>
    <w:rsid w:val="077FF692"/>
    <w:rsid w:val="07872C99"/>
    <w:rsid w:val="07AC140A"/>
    <w:rsid w:val="07C9242E"/>
    <w:rsid w:val="07D476A6"/>
    <w:rsid w:val="08561F8A"/>
    <w:rsid w:val="089A47A6"/>
    <w:rsid w:val="089EAF8A"/>
    <w:rsid w:val="08CD305E"/>
    <w:rsid w:val="0907A411"/>
    <w:rsid w:val="092BF943"/>
    <w:rsid w:val="09458AC2"/>
    <w:rsid w:val="09841B07"/>
    <w:rsid w:val="0993BE5B"/>
    <w:rsid w:val="09A91C03"/>
    <w:rsid w:val="09FF5C0D"/>
    <w:rsid w:val="0A0D05CF"/>
    <w:rsid w:val="0A112742"/>
    <w:rsid w:val="0AA1AE9D"/>
    <w:rsid w:val="0B16B655"/>
    <w:rsid w:val="0B26F846"/>
    <w:rsid w:val="0B870E41"/>
    <w:rsid w:val="0BA1E405"/>
    <w:rsid w:val="0BF27404"/>
    <w:rsid w:val="0C264C7F"/>
    <w:rsid w:val="0C926FB7"/>
    <w:rsid w:val="0CBBFD89"/>
    <w:rsid w:val="0CE38DBD"/>
    <w:rsid w:val="0D38349F"/>
    <w:rsid w:val="0D60E151"/>
    <w:rsid w:val="0D97E9B8"/>
    <w:rsid w:val="0DEA08DE"/>
    <w:rsid w:val="0DEB3E30"/>
    <w:rsid w:val="0E1699DA"/>
    <w:rsid w:val="0E2D00CF"/>
    <w:rsid w:val="0E373517"/>
    <w:rsid w:val="0E7E2A3B"/>
    <w:rsid w:val="0F1EE3B5"/>
    <w:rsid w:val="0F2668A3"/>
    <w:rsid w:val="0F76DB79"/>
    <w:rsid w:val="0FB2C95B"/>
    <w:rsid w:val="100035F9"/>
    <w:rsid w:val="1040117A"/>
    <w:rsid w:val="10465E70"/>
    <w:rsid w:val="1063127B"/>
    <w:rsid w:val="10A0275E"/>
    <w:rsid w:val="10A03410"/>
    <w:rsid w:val="10E55E17"/>
    <w:rsid w:val="110630D5"/>
    <w:rsid w:val="111B41CB"/>
    <w:rsid w:val="112D5880"/>
    <w:rsid w:val="11A99B42"/>
    <w:rsid w:val="124BD1DF"/>
    <w:rsid w:val="1252C920"/>
    <w:rsid w:val="127C25D7"/>
    <w:rsid w:val="13326E59"/>
    <w:rsid w:val="140B7444"/>
    <w:rsid w:val="14F5D2F0"/>
    <w:rsid w:val="150A32F5"/>
    <w:rsid w:val="1552A589"/>
    <w:rsid w:val="15EFB64A"/>
    <w:rsid w:val="15FF645E"/>
    <w:rsid w:val="1604266E"/>
    <w:rsid w:val="1607F0C2"/>
    <w:rsid w:val="1693A389"/>
    <w:rsid w:val="16C75474"/>
    <w:rsid w:val="16E735AE"/>
    <w:rsid w:val="1722FBEB"/>
    <w:rsid w:val="1734EE47"/>
    <w:rsid w:val="1763CE59"/>
    <w:rsid w:val="17A06FFD"/>
    <w:rsid w:val="17B236F2"/>
    <w:rsid w:val="1807985F"/>
    <w:rsid w:val="18086ADB"/>
    <w:rsid w:val="190ECD34"/>
    <w:rsid w:val="198DA566"/>
    <w:rsid w:val="1A2A2C83"/>
    <w:rsid w:val="1A6FB7CA"/>
    <w:rsid w:val="1ABD8E23"/>
    <w:rsid w:val="1AD71583"/>
    <w:rsid w:val="1BFDD230"/>
    <w:rsid w:val="1CE4F0CD"/>
    <w:rsid w:val="1CE9DFE8"/>
    <w:rsid w:val="1D3273B0"/>
    <w:rsid w:val="1D359F2C"/>
    <w:rsid w:val="1E7D2D52"/>
    <w:rsid w:val="1F3453DC"/>
    <w:rsid w:val="1F445B31"/>
    <w:rsid w:val="1F59A1F3"/>
    <w:rsid w:val="1FA965DC"/>
    <w:rsid w:val="1FD30380"/>
    <w:rsid w:val="201AD677"/>
    <w:rsid w:val="2031233A"/>
    <w:rsid w:val="208463C3"/>
    <w:rsid w:val="20865B29"/>
    <w:rsid w:val="20C957E4"/>
    <w:rsid w:val="20F60795"/>
    <w:rsid w:val="210246DB"/>
    <w:rsid w:val="219A317E"/>
    <w:rsid w:val="225CD184"/>
    <w:rsid w:val="228000C2"/>
    <w:rsid w:val="22BE54A7"/>
    <w:rsid w:val="22EC36D7"/>
    <w:rsid w:val="2383EB1A"/>
    <w:rsid w:val="238C55C0"/>
    <w:rsid w:val="23918A40"/>
    <w:rsid w:val="23CFE373"/>
    <w:rsid w:val="23FFA0AD"/>
    <w:rsid w:val="24181D0B"/>
    <w:rsid w:val="241D336C"/>
    <w:rsid w:val="242EE34C"/>
    <w:rsid w:val="2446BEAE"/>
    <w:rsid w:val="24636F12"/>
    <w:rsid w:val="24A895C2"/>
    <w:rsid w:val="24B50E0A"/>
    <w:rsid w:val="2502A214"/>
    <w:rsid w:val="2509C055"/>
    <w:rsid w:val="251179C5"/>
    <w:rsid w:val="258876C0"/>
    <w:rsid w:val="26232CBF"/>
    <w:rsid w:val="264612C7"/>
    <w:rsid w:val="26B5F6BA"/>
    <w:rsid w:val="26F5EE56"/>
    <w:rsid w:val="2799826E"/>
    <w:rsid w:val="27C777CA"/>
    <w:rsid w:val="27FC2CDD"/>
    <w:rsid w:val="28C58210"/>
    <w:rsid w:val="28F5389A"/>
    <w:rsid w:val="28F8F789"/>
    <w:rsid w:val="298EEADF"/>
    <w:rsid w:val="29C3E3A3"/>
    <w:rsid w:val="29F612B4"/>
    <w:rsid w:val="2A007033"/>
    <w:rsid w:val="2A0993B3"/>
    <w:rsid w:val="2A15933B"/>
    <w:rsid w:val="2A45C152"/>
    <w:rsid w:val="2A749B87"/>
    <w:rsid w:val="2A960B89"/>
    <w:rsid w:val="2AB90B9D"/>
    <w:rsid w:val="2B2433F0"/>
    <w:rsid w:val="2B50A773"/>
    <w:rsid w:val="2B5D334E"/>
    <w:rsid w:val="2B632972"/>
    <w:rsid w:val="2B82E54F"/>
    <w:rsid w:val="2CC67604"/>
    <w:rsid w:val="2CFE9944"/>
    <w:rsid w:val="2D08DF7A"/>
    <w:rsid w:val="2D0BE4A5"/>
    <w:rsid w:val="2D30AAE0"/>
    <w:rsid w:val="2DD5360C"/>
    <w:rsid w:val="2DDBC581"/>
    <w:rsid w:val="2E302E5A"/>
    <w:rsid w:val="2E58A7DA"/>
    <w:rsid w:val="2E5EC84E"/>
    <w:rsid w:val="2E691B17"/>
    <w:rsid w:val="2F5AC0C2"/>
    <w:rsid w:val="2F6FA846"/>
    <w:rsid w:val="2F888F61"/>
    <w:rsid w:val="2FA3C6F3"/>
    <w:rsid w:val="2FE01DE8"/>
    <w:rsid w:val="30494C01"/>
    <w:rsid w:val="30B2CD73"/>
    <w:rsid w:val="30EF96F6"/>
    <w:rsid w:val="31033CE9"/>
    <w:rsid w:val="3105D5B5"/>
    <w:rsid w:val="3117D3F8"/>
    <w:rsid w:val="319050A8"/>
    <w:rsid w:val="31F1E183"/>
    <w:rsid w:val="3200870A"/>
    <w:rsid w:val="329758EF"/>
    <w:rsid w:val="33548F5C"/>
    <w:rsid w:val="3374C416"/>
    <w:rsid w:val="33A50BAF"/>
    <w:rsid w:val="33CDBEF4"/>
    <w:rsid w:val="3450E0A9"/>
    <w:rsid w:val="348ADAE4"/>
    <w:rsid w:val="34F77DD5"/>
    <w:rsid w:val="352D1ED9"/>
    <w:rsid w:val="354EDB47"/>
    <w:rsid w:val="35666944"/>
    <w:rsid w:val="35872A20"/>
    <w:rsid w:val="360317F8"/>
    <w:rsid w:val="360DF512"/>
    <w:rsid w:val="362B1E88"/>
    <w:rsid w:val="363E7B37"/>
    <w:rsid w:val="369BB969"/>
    <w:rsid w:val="369CC3A9"/>
    <w:rsid w:val="36A680FE"/>
    <w:rsid w:val="3794511A"/>
    <w:rsid w:val="37955ED6"/>
    <w:rsid w:val="37A6AFB0"/>
    <w:rsid w:val="37C4F09E"/>
    <w:rsid w:val="37F319E4"/>
    <w:rsid w:val="37F44D42"/>
    <w:rsid w:val="381CC068"/>
    <w:rsid w:val="382C2E0A"/>
    <w:rsid w:val="387BC0BB"/>
    <w:rsid w:val="387F9F94"/>
    <w:rsid w:val="38D37B74"/>
    <w:rsid w:val="391E02F2"/>
    <w:rsid w:val="392A0E56"/>
    <w:rsid w:val="39892DBF"/>
    <w:rsid w:val="398DC0FC"/>
    <w:rsid w:val="3A980E09"/>
    <w:rsid w:val="3AA0E5CD"/>
    <w:rsid w:val="3AA5DA20"/>
    <w:rsid w:val="3AD3E5F9"/>
    <w:rsid w:val="3AE9D755"/>
    <w:rsid w:val="3AF66FC9"/>
    <w:rsid w:val="3B7A7B6D"/>
    <w:rsid w:val="3BA64492"/>
    <w:rsid w:val="3BC4EFB3"/>
    <w:rsid w:val="3BED75CD"/>
    <w:rsid w:val="3C56BD3D"/>
    <w:rsid w:val="3C9431D4"/>
    <w:rsid w:val="3CF78D26"/>
    <w:rsid w:val="3D25792D"/>
    <w:rsid w:val="3D6ADFC2"/>
    <w:rsid w:val="3D6E6716"/>
    <w:rsid w:val="3D7AE144"/>
    <w:rsid w:val="3D9C6784"/>
    <w:rsid w:val="3DCD4762"/>
    <w:rsid w:val="3DED1CBF"/>
    <w:rsid w:val="3E12E526"/>
    <w:rsid w:val="3E1735CF"/>
    <w:rsid w:val="3E727723"/>
    <w:rsid w:val="3F26EE38"/>
    <w:rsid w:val="3F32B1B7"/>
    <w:rsid w:val="4046DCE4"/>
    <w:rsid w:val="4074C5A4"/>
    <w:rsid w:val="408A5690"/>
    <w:rsid w:val="40DD5B05"/>
    <w:rsid w:val="4239CC5A"/>
    <w:rsid w:val="4250952B"/>
    <w:rsid w:val="426C22C6"/>
    <w:rsid w:val="428F52EC"/>
    <w:rsid w:val="42B7A777"/>
    <w:rsid w:val="42CE906D"/>
    <w:rsid w:val="436D7F3F"/>
    <w:rsid w:val="43B61E46"/>
    <w:rsid w:val="43BCCA73"/>
    <w:rsid w:val="43C97C41"/>
    <w:rsid w:val="440FA1FB"/>
    <w:rsid w:val="442AFDB5"/>
    <w:rsid w:val="446EB2CD"/>
    <w:rsid w:val="44868176"/>
    <w:rsid w:val="44A3A467"/>
    <w:rsid w:val="45157B72"/>
    <w:rsid w:val="45354027"/>
    <w:rsid w:val="453C2150"/>
    <w:rsid w:val="45616266"/>
    <w:rsid w:val="457EAFFF"/>
    <w:rsid w:val="45E78048"/>
    <w:rsid w:val="4618F041"/>
    <w:rsid w:val="4629D74D"/>
    <w:rsid w:val="463B5ADA"/>
    <w:rsid w:val="4643BC6A"/>
    <w:rsid w:val="4652E999"/>
    <w:rsid w:val="4653CB69"/>
    <w:rsid w:val="466E5F86"/>
    <w:rsid w:val="468F66EB"/>
    <w:rsid w:val="46C4FFF8"/>
    <w:rsid w:val="47387795"/>
    <w:rsid w:val="47774D60"/>
    <w:rsid w:val="4824DF2E"/>
    <w:rsid w:val="483854B5"/>
    <w:rsid w:val="4858528D"/>
    <w:rsid w:val="48794516"/>
    <w:rsid w:val="48A0CA71"/>
    <w:rsid w:val="48B11D7A"/>
    <w:rsid w:val="4929E14F"/>
    <w:rsid w:val="493710D6"/>
    <w:rsid w:val="49C45716"/>
    <w:rsid w:val="4B295646"/>
    <w:rsid w:val="4B302ADB"/>
    <w:rsid w:val="4B33BFA0"/>
    <w:rsid w:val="4B603654"/>
    <w:rsid w:val="4B7D4FED"/>
    <w:rsid w:val="4BE2EC3D"/>
    <w:rsid w:val="4C07ABEA"/>
    <w:rsid w:val="4C1603F6"/>
    <w:rsid w:val="4C3F73D1"/>
    <w:rsid w:val="4CBC5E11"/>
    <w:rsid w:val="4D1F84EF"/>
    <w:rsid w:val="4D332391"/>
    <w:rsid w:val="4E26B58F"/>
    <w:rsid w:val="4E3A6774"/>
    <w:rsid w:val="4E52AD4B"/>
    <w:rsid w:val="4E6FB2FD"/>
    <w:rsid w:val="4E7165B1"/>
    <w:rsid w:val="4EDA3FE2"/>
    <w:rsid w:val="4EFD70A5"/>
    <w:rsid w:val="4FA61A67"/>
    <w:rsid w:val="4FDDA62F"/>
    <w:rsid w:val="507DD625"/>
    <w:rsid w:val="508C1A4E"/>
    <w:rsid w:val="5098B603"/>
    <w:rsid w:val="50FE1FA2"/>
    <w:rsid w:val="51460364"/>
    <w:rsid w:val="51C51F97"/>
    <w:rsid w:val="51D5E02A"/>
    <w:rsid w:val="51FD6F33"/>
    <w:rsid w:val="52329D8F"/>
    <w:rsid w:val="523F1EB8"/>
    <w:rsid w:val="528F23A5"/>
    <w:rsid w:val="529F5276"/>
    <w:rsid w:val="53CC2586"/>
    <w:rsid w:val="53CDA3E4"/>
    <w:rsid w:val="5433CCF1"/>
    <w:rsid w:val="543F690D"/>
    <w:rsid w:val="5441EC0F"/>
    <w:rsid w:val="54A71E9C"/>
    <w:rsid w:val="54AF2F89"/>
    <w:rsid w:val="54D5956A"/>
    <w:rsid w:val="55533FB7"/>
    <w:rsid w:val="55DD0BE3"/>
    <w:rsid w:val="55E7873E"/>
    <w:rsid w:val="561054F0"/>
    <w:rsid w:val="564EDC11"/>
    <w:rsid w:val="56872378"/>
    <w:rsid w:val="569EF054"/>
    <w:rsid w:val="56A0FAF6"/>
    <w:rsid w:val="56C0EA16"/>
    <w:rsid w:val="577BF9B4"/>
    <w:rsid w:val="57A45650"/>
    <w:rsid w:val="5806F479"/>
    <w:rsid w:val="58640831"/>
    <w:rsid w:val="58EB740D"/>
    <w:rsid w:val="5907FD8A"/>
    <w:rsid w:val="59777F1C"/>
    <w:rsid w:val="59A7E0D5"/>
    <w:rsid w:val="5A1CCB3E"/>
    <w:rsid w:val="5A205D9B"/>
    <w:rsid w:val="5A5C637C"/>
    <w:rsid w:val="5A8D7CDF"/>
    <w:rsid w:val="5A9181F2"/>
    <w:rsid w:val="5ADB5302"/>
    <w:rsid w:val="5AE366E2"/>
    <w:rsid w:val="5AE9850F"/>
    <w:rsid w:val="5B1FE7C8"/>
    <w:rsid w:val="5B2FEF84"/>
    <w:rsid w:val="5B3B13F3"/>
    <w:rsid w:val="5B877A52"/>
    <w:rsid w:val="5B9BBD44"/>
    <w:rsid w:val="5BADE950"/>
    <w:rsid w:val="5BB6E0A8"/>
    <w:rsid w:val="5C09C584"/>
    <w:rsid w:val="5C2B1F10"/>
    <w:rsid w:val="5C6D2491"/>
    <w:rsid w:val="5CB5B615"/>
    <w:rsid w:val="5CC84174"/>
    <w:rsid w:val="5CCA9C7C"/>
    <w:rsid w:val="5CE3170D"/>
    <w:rsid w:val="5CFA5ECF"/>
    <w:rsid w:val="5D0A4CD7"/>
    <w:rsid w:val="5D433D6A"/>
    <w:rsid w:val="5D774635"/>
    <w:rsid w:val="5DC24A2C"/>
    <w:rsid w:val="5E12F72D"/>
    <w:rsid w:val="5E7BEA18"/>
    <w:rsid w:val="5F0CA316"/>
    <w:rsid w:val="5F208322"/>
    <w:rsid w:val="5F2807C1"/>
    <w:rsid w:val="5FCB6067"/>
    <w:rsid w:val="6034D582"/>
    <w:rsid w:val="604CAF44"/>
    <w:rsid w:val="604DCBCA"/>
    <w:rsid w:val="621BBAA9"/>
    <w:rsid w:val="622597EF"/>
    <w:rsid w:val="629E7EA1"/>
    <w:rsid w:val="62FEEAAA"/>
    <w:rsid w:val="6390C4D1"/>
    <w:rsid w:val="63ACB230"/>
    <w:rsid w:val="6426A742"/>
    <w:rsid w:val="6493622C"/>
    <w:rsid w:val="64A22E54"/>
    <w:rsid w:val="64AC1C6A"/>
    <w:rsid w:val="64BA572C"/>
    <w:rsid w:val="64E1DBB7"/>
    <w:rsid w:val="657B5231"/>
    <w:rsid w:val="65FBB22C"/>
    <w:rsid w:val="6605192A"/>
    <w:rsid w:val="662B0CDE"/>
    <w:rsid w:val="668FA69F"/>
    <w:rsid w:val="67034E01"/>
    <w:rsid w:val="67354470"/>
    <w:rsid w:val="674CEE49"/>
    <w:rsid w:val="674FD429"/>
    <w:rsid w:val="677BA103"/>
    <w:rsid w:val="67CE0EAE"/>
    <w:rsid w:val="67F028C9"/>
    <w:rsid w:val="6819F986"/>
    <w:rsid w:val="68524251"/>
    <w:rsid w:val="687AC51F"/>
    <w:rsid w:val="68A22481"/>
    <w:rsid w:val="68C3CC1A"/>
    <w:rsid w:val="69062783"/>
    <w:rsid w:val="69CD7D31"/>
    <w:rsid w:val="69F80F77"/>
    <w:rsid w:val="6A01C2AF"/>
    <w:rsid w:val="6A036CCF"/>
    <w:rsid w:val="6A03E99E"/>
    <w:rsid w:val="6A5FBFAB"/>
    <w:rsid w:val="6A8320D5"/>
    <w:rsid w:val="6AA730DA"/>
    <w:rsid w:val="6AD6699B"/>
    <w:rsid w:val="6BB7FF0D"/>
    <w:rsid w:val="6BBFFEA6"/>
    <w:rsid w:val="6BF14E27"/>
    <w:rsid w:val="6C2FAF9C"/>
    <w:rsid w:val="6CA84FFF"/>
    <w:rsid w:val="6CF69BC4"/>
    <w:rsid w:val="6D007522"/>
    <w:rsid w:val="6D4199AC"/>
    <w:rsid w:val="6D4B92D8"/>
    <w:rsid w:val="6D5CF641"/>
    <w:rsid w:val="6D7A821E"/>
    <w:rsid w:val="6DBC53F3"/>
    <w:rsid w:val="6E15E670"/>
    <w:rsid w:val="6E1A6D51"/>
    <w:rsid w:val="6E471D1E"/>
    <w:rsid w:val="6EEE8C4B"/>
    <w:rsid w:val="6EF1DBD9"/>
    <w:rsid w:val="6F305F26"/>
    <w:rsid w:val="6F5AA2B1"/>
    <w:rsid w:val="6FCC93FF"/>
    <w:rsid w:val="6FF1E7BF"/>
    <w:rsid w:val="70232299"/>
    <w:rsid w:val="70450F83"/>
    <w:rsid w:val="70BA4017"/>
    <w:rsid w:val="70D88C49"/>
    <w:rsid w:val="70E225C5"/>
    <w:rsid w:val="71353753"/>
    <w:rsid w:val="7142A8C5"/>
    <w:rsid w:val="71F4C579"/>
    <w:rsid w:val="721F56C1"/>
    <w:rsid w:val="7234921A"/>
    <w:rsid w:val="7274E437"/>
    <w:rsid w:val="72F5C404"/>
    <w:rsid w:val="72FF53E9"/>
    <w:rsid w:val="7313406B"/>
    <w:rsid w:val="731BCFFD"/>
    <w:rsid w:val="735DF610"/>
    <w:rsid w:val="7372E8A9"/>
    <w:rsid w:val="7392F4F1"/>
    <w:rsid w:val="7396A7E3"/>
    <w:rsid w:val="73D3B132"/>
    <w:rsid w:val="73E84F13"/>
    <w:rsid w:val="745A6CFE"/>
    <w:rsid w:val="74ABD254"/>
    <w:rsid w:val="74E4283C"/>
    <w:rsid w:val="74ED5922"/>
    <w:rsid w:val="7502DCC3"/>
    <w:rsid w:val="752AE5DF"/>
    <w:rsid w:val="755C34C6"/>
    <w:rsid w:val="756824C1"/>
    <w:rsid w:val="7582B2AC"/>
    <w:rsid w:val="758702F3"/>
    <w:rsid w:val="759D3785"/>
    <w:rsid w:val="75AD9A37"/>
    <w:rsid w:val="75BCA968"/>
    <w:rsid w:val="75E4F96B"/>
    <w:rsid w:val="75ECA6B7"/>
    <w:rsid w:val="76148A12"/>
    <w:rsid w:val="7623A7E8"/>
    <w:rsid w:val="76A1A4E3"/>
    <w:rsid w:val="76AB9FCB"/>
    <w:rsid w:val="76CF4F5C"/>
    <w:rsid w:val="771CCB9C"/>
    <w:rsid w:val="77761BAE"/>
    <w:rsid w:val="7776A6C0"/>
    <w:rsid w:val="78376F3A"/>
    <w:rsid w:val="785DAB27"/>
    <w:rsid w:val="78B72374"/>
    <w:rsid w:val="78CEFA85"/>
    <w:rsid w:val="792B358E"/>
    <w:rsid w:val="793797AD"/>
    <w:rsid w:val="798357BC"/>
    <w:rsid w:val="79868D85"/>
    <w:rsid w:val="7A20F3E5"/>
    <w:rsid w:val="7A4F5986"/>
    <w:rsid w:val="7AAD7FBD"/>
    <w:rsid w:val="7ACAE0AE"/>
    <w:rsid w:val="7B71FA00"/>
    <w:rsid w:val="7BF008ED"/>
    <w:rsid w:val="7C403C3F"/>
    <w:rsid w:val="7C8BFE9B"/>
    <w:rsid w:val="7CD23174"/>
    <w:rsid w:val="7D06E6C8"/>
    <w:rsid w:val="7D360EB7"/>
    <w:rsid w:val="7D55A333"/>
    <w:rsid w:val="7D5A156D"/>
    <w:rsid w:val="7D901A20"/>
    <w:rsid w:val="7DC2E2C4"/>
    <w:rsid w:val="7E50F261"/>
    <w:rsid w:val="7E8ECF86"/>
    <w:rsid w:val="7E969E81"/>
    <w:rsid w:val="7EBF7F68"/>
    <w:rsid w:val="7ED70FF6"/>
    <w:rsid w:val="7EEB1DC1"/>
    <w:rsid w:val="7F0894D9"/>
    <w:rsid w:val="7F206713"/>
    <w:rsid w:val="7F720986"/>
    <w:rsid w:val="7FB1CAD6"/>
    <w:rsid w:val="7FB3B935"/>
    <w:rsid w:val="7FB6F12C"/>
    <w:rsid w:val="7FC0C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B8C5E"/>
  <w14:defaultImageDpi w14:val="300"/>
  <w15:docId w15:val="{124BC797-5B8A-4C2F-B22A-7A9990C0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9A8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411C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6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AC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511BF"/>
    <w:rPr>
      <w:color w:val="2B579A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B731A5"/>
  </w:style>
  <w:style w:type="character" w:styleId="Hyperlink">
    <w:name w:val="Hyperlink"/>
    <w:basedOn w:val="DefaultParagraphFont"/>
    <w:uiPriority w:val="99"/>
    <w:unhideWhenUsed/>
    <w:rsid w:val="622597E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74E9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2CB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519F2"/>
    <w:pPr>
      <w:tabs>
        <w:tab w:val="right" w:leader="dot" w:pos="8630"/>
      </w:tabs>
      <w:spacing w:after="100"/>
    </w:pPr>
  </w:style>
  <w:style w:type="character" w:customStyle="1" w:styleId="cf01">
    <w:name w:val="cf01"/>
    <w:basedOn w:val="DefaultParagraphFont"/>
    <w:rsid w:val="0086091D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271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71795"/>
  </w:style>
  <w:style w:type="character" w:customStyle="1" w:styleId="eop">
    <w:name w:val="eop"/>
    <w:basedOn w:val="DefaultParagraphFont"/>
    <w:rsid w:val="00271795"/>
  </w:style>
  <w:style w:type="character" w:styleId="HTMLCode">
    <w:name w:val="HTML Code"/>
    <w:basedOn w:val="DefaultParagraphFont"/>
    <w:uiPriority w:val="99"/>
    <w:semiHidden/>
    <w:unhideWhenUsed/>
    <w:rsid w:val="002A685B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71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5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turosgr.r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achizitii@returosgr.r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chizitii@returosgr.ro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-turn.ie/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5D874B90-E398-4A73-9712-9F154274C579}">
    <t:Anchor>
      <t:Comment id="61749186"/>
    </t:Anchor>
    <t:History>
      <t:Event id="{913F1DC1-28A8-4D68-9A4F-A56BF28EC0B9}" time="2025-05-05T08:32:26.039Z">
        <t:Attribution userId="S::ioana.ciobotariu@returosgr.ro::60d75230-3974-47d0-ac09-865bb5f99cdc" userProvider="AD" userName="Ioana Ciobotariu"/>
        <t:Anchor>
          <t:Comment id="61749186"/>
        </t:Anchor>
        <t:Create/>
      </t:Event>
      <t:Event id="{000E2395-3B59-40AD-BED3-A9AB9ED06AD8}" time="2025-05-05T08:32:26.039Z">
        <t:Attribution userId="S::ioana.ciobotariu@returosgr.ro::60d75230-3974-47d0-ac09-865bb5f99cdc" userProvider="AD" userName="Ioana Ciobotariu"/>
        <t:Anchor>
          <t:Comment id="61749186"/>
        </t:Anchor>
        <t:Assign userId="S::oana.paraschiv@returosgr.ro::6442f1c7-461b-4dad-aae7-0bdfecc6ff07" userProvider="AD" userName="Oana Paraschiv"/>
      </t:Event>
      <t:Event id="{48B5D6A5-3E25-4D7A-80A4-25787E18711B}" time="2025-05-05T08:32:26.039Z">
        <t:Attribution userId="S::ioana.ciobotariu@returosgr.ro::60d75230-3974-47d0-ac09-865bb5f99cdc" userProvider="AD" userName="Ioana Ciobotariu"/>
        <t:Anchor>
          <t:Comment id="61749186"/>
        </t:Anchor>
        <t:SetTitle title="@Oana Paraschiv As enunta aici mai clar intentia noastra pe acest an - de a actualiza si moderniza website-ul, pentru a-l face un tool de baza pentru publicul RetuRO (in special comercianti, producatori, presa), cu rolul de informare asupra SGR, …"/>
      </t:Event>
    </t:History>
  </t:Task>
  <t:Task id="{9881EA91-150E-400D-A190-C7335A4B7197}">
    <t:Anchor>
      <t:Comment id="2083195720"/>
    </t:Anchor>
    <t:History>
      <t:Event id="{195C9103-2AF5-4740-868A-BA4A51590B57}" time="2025-05-05T08:36:32.853Z">
        <t:Attribution userId="S::ioana.ciobotariu@returosgr.ro::60d75230-3974-47d0-ac09-865bb5f99cdc" userProvider="AD" userName="Ioana Ciobotariu"/>
        <t:Anchor>
          <t:Comment id="2083195720"/>
        </t:Anchor>
        <t:Create/>
      </t:Event>
      <t:Event id="{8B5A94B8-BEBD-497A-8E9E-011A49F6E998}" time="2025-05-05T08:36:32.853Z">
        <t:Attribution userId="S::ioana.ciobotariu@returosgr.ro::60d75230-3974-47d0-ac09-865bb5f99cdc" userProvider="AD" userName="Ioana Ciobotariu"/>
        <t:Anchor>
          <t:Comment id="2083195720"/>
        </t:Anchor>
        <t:Assign userId="S::oana.paraschiv@returosgr.ro::6442f1c7-461b-4dad-aae7-0bdfecc6ff07" userProvider="AD" userName="Oana Paraschiv"/>
      </t:Event>
      <t:Event id="{CDE47F8F-336F-47EF-A795-76D4D4F439D6}" time="2025-05-05T08:36:32.853Z">
        <t:Attribution userId="S::ioana.ciobotariu@returosgr.ro::60d75230-3974-47d0-ac09-865bb5f99cdc" userProvider="AD" userName="Ioana Ciobotariu"/>
        <t:Anchor>
          <t:Comment id="2083195720"/>
        </t:Anchor>
        <t:SetTitle title="@Oana Paraschiv Aici cred ca e nevoie de o directie ceva mai clara (se leaga de comentariul de mai sus). Oamenii trebuie sa inteleaga de ce nu ne place site-ul asa cum e, si ce urmarim cu acest focus pe UX/UI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01D7555D8804B9B1832CBF7327BA3" ma:contentTypeVersion="14" ma:contentTypeDescription="Creați un document nou." ma:contentTypeScope="" ma:versionID="2830896d20268058c633c701b7fd4d1e">
  <xsd:schema xmlns:xsd="http://www.w3.org/2001/XMLSchema" xmlns:xs="http://www.w3.org/2001/XMLSchema" xmlns:p="http://schemas.microsoft.com/office/2006/metadata/properties" xmlns:ns2="f622ab64-fb01-4e6c-ab5a-1e2fe8529d69" xmlns:ns3="2d44548f-bc14-4f31-bfff-defda8593098" targetNamespace="http://schemas.microsoft.com/office/2006/metadata/properties" ma:root="true" ma:fieldsID="23ab17fe1b413216ba4cf23913ac326a" ns2:_="" ns3:_="">
    <xsd:import namespace="f622ab64-fb01-4e6c-ab5a-1e2fe8529d69"/>
    <xsd:import namespace="2d44548f-bc14-4f31-bfff-defda85930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2ab64-fb01-4e6c-ab5a-1e2fe8529d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9ae200-3092-4020-a6f3-9c68e2d69761}" ma:internalName="TaxCatchAll" ma:showField="CatchAllData" ma:web="f622ab64-fb01-4e6c-ab5a-1e2fe8529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4548f-bc14-4f31-bfff-defda8593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chete imagine" ma:readOnly="false" ma:fieldId="{5cf76f15-5ced-4ddc-b409-7134ff3c332f}" ma:taxonomyMulti="true" ma:sspId="88d5bbb1-edc5-4f96-b119-8b82b80783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2ab64-fb01-4e6c-ab5a-1e2fe8529d69" xsi:nil="true"/>
    <lcf76f155ced4ddcb4097134ff3c332f xmlns="2d44548f-bc14-4f31-bfff-defda859309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D6BB3-BD17-431A-9ADC-140681D0E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2ab64-fb01-4e6c-ab5a-1e2fe8529d69"/>
    <ds:schemaRef ds:uri="2d44548f-bc14-4f31-bfff-defda8593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B17218-9B3F-4C51-9A60-DE4B02C463A3}">
  <ds:schemaRefs>
    <ds:schemaRef ds:uri="http://schemas.microsoft.com/office/2006/metadata/properties"/>
    <ds:schemaRef ds:uri="http://schemas.microsoft.com/office/infopath/2007/PartnerControls"/>
    <ds:schemaRef ds:uri="f622ab64-fb01-4e6c-ab5a-1e2fe8529d69"/>
    <ds:schemaRef ds:uri="2d44548f-bc14-4f31-bfff-defda8593098"/>
  </ds:schemaRefs>
</ds:datastoreItem>
</file>

<file path=customXml/itemProps4.xml><?xml version="1.0" encoding="utf-8"?>
<ds:datastoreItem xmlns:ds="http://schemas.openxmlformats.org/officeDocument/2006/customXml" ds:itemID="{568E1921-58B8-405C-8E4D-5FB618DBE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17</Pages>
  <Words>4382</Words>
  <Characters>24979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Alexandru Mihalache</cp:lastModifiedBy>
  <cp:revision>168</cp:revision>
  <dcterms:created xsi:type="dcterms:W3CDTF">2025-06-02T14:04:00Z</dcterms:created>
  <dcterms:modified xsi:type="dcterms:W3CDTF">2025-08-11T13:42:00Z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0x01010039901D7555D8804B9B1832CBF7327BA3</vt:lpwstr>
  </property>
  <property fmtid="{D5CDD505-2E9C-101B-9397-08002B2CF9AE}" pid="3" name="MediaServiceImageTags">
    <vt:lpwstr/>
  </property>
</Properties>
</file>